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8ea468b5144cab" w:history="1">
              <w:r>
                <w:rPr>
                  <w:rStyle w:val="Hyperlink"/>
                </w:rPr>
                <w:t>2024-2030年中国保险行业研究分析与发展前景预测报告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8ea468b5144cab" w:history="1">
              <w:r>
                <w:rPr>
                  <w:rStyle w:val="Hyperlink"/>
                </w:rPr>
                <w:t>2024-2030年中国保险行业研究分析与发展前景预测报告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8ea468b5144cab" w:history="1">
                <w:r>
                  <w:rPr>
                    <w:rStyle w:val="Hyperlink"/>
                  </w:rPr>
                  <w:t>https://www.20087.com/0/16/BaoXianDeXianZhuangYuQianJing.html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行业在全球范围内是一个成熟且不断发展的领域，涵盖了人寿保险、健康保险、财产保险和责任保险等多个细分市场。近年来，数字化转型和金融科技的应用显著改变了保险业务模式，如在线投保、智能理赔、基于行为的保险定价等。保险公司正在努力提升客户体验，通过数据分析提供更加个性化的产品和服务。然而，行业也面临数据安全、监管合规以及消费者信任等挑战。</w:t>
      </w:r>
      <w:r>
        <w:rPr>
          <w:rFonts w:hint="eastAsia"/>
        </w:rPr>
        <w:br/>
      </w:r>
      <w:r>
        <w:rPr>
          <w:rFonts w:hint="eastAsia"/>
        </w:rPr>
        <w:t>　　未来，保险行业将朝着更加个性化、数字化和透明化的方向发展。一方面，利用人工智能和大数据技术，保险公司将能够更准确地评估风险，设计出更加贴合个人需求的保险产品，如基于健康数据的动态保费调整。另一方面，区块链技术的应用有望提高保险交易的透明度和效率，减少欺诈行为，增强消费者信心。同时，随着人口老龄化和社会结构变化，长期护理保险、退休储蓄计划等产品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8ea468b5144cab" w:history="1">
        <w:r>
          <w:rPr>
            <w:rStyle w:val="Hyperlink"/>
          </w:rPr>
          <w:t>2024-2030年中国保险行业研究分析与发展前景预测报告</w:t>
        </w:r>
      </w:hyperlink>
      <w:r>
        <w:rPr>
          <w:rFonts w:hint="eastAsia"/>
        </w:rPr>
        <w:t>》依托详实的数据支撑，全面剖析了保险行业的市场规模、需求动态与价格走势。保险报告深入挖掘产业链上下游关联，评估当前市场现状，并对未来保险市场前景作出科学预测。通过对保险细分市场的划分和重点企业的剖析，揭示了行业竞争格局、品牌影响力和市场集中度。此外，保险报告还为投资者提供了关于保险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保险产业概述</w:t>
      </w:r>
      <w:r>
        <w:rPr>
          <w:rFonts w:hint="eastAsia"/>
        </w:rPr>
        <w:br/>
      </w:r>
      <w:r>
        <w:rPr>
          <w:rFonts w:hint="eastAsia"/>
        </w:rPr>
        <w:t>　　第一节 保险定义</w:t>
      </w:r>
      <w:r>
        <w:rPr>
          <w:rFonts w:hint="eastAsia"/>
        </w:rPr>
        <w:br/>
      </w:r>
      <w:r>
        <w:rPr>
          <w:rFonts w:hint="eastAsia"/>
        </w:rPr>
        <w:t>　　第二节 保险行业特点</w:t>
      </w:r>
      <w:r>
        <w:rPr>
          <w:rFonts w:hint="eastAsia"/>
        </w:rPr>
        <w:br/>
      </w:r>
      <w:r>
        <w:rPr>
          <w:rFonts w:hint="eastAsia"/>
        </w:rPr>
        <w:t>　　第三节 保险发展历程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2023-2024年中国保险行业运行环境分析</w:t>
      </w:r>
      <w:r>
        <w:rPr>
          <w:rFonts w:hint="eastAsia"/>
        </w:rPr>
        <w:br/>
      </w:r>
      <w:r>
        <w:rPr>
          <w:rFonts w:hint="eastAsia"/>
        </w:rPr>
        <w:t>　　第一节 中国保险运行经济环境分析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三、经济发展对保险行业的影响</w:t>
      </w:r>
      <w:r>
        <w:rPr>
          <w:rFonts w:hint="eastAsia"/>
        </w:rPr>
        <w:br/>
      </w:r>
      <w:r>
        <w:rPr>
          <w:rFonts w:hint="eastAsia"/>
        </w:rPr>
        <w:t>　　第二节 中国保险产业政策环境分析</w:t>
      </w:r>
      <w:r>
        <w:rPr>
          <w:rFonts w:hint="eastAsia"/>
        </w:rPr>
        <w:br/>
      </w:r>
      <w:r>
        <w:rPr>
          <w:rFonts w:hint="eastAsia"/>
        </w:rPr>
        <w:t>　　　　一、保险行业监管体制</w:t>
      </w:r>
      <w:r>
        <w:rPr>
          <w:rFonts w:hint="eastAsia"/>
        </w:rPr>
        <w:br/>
      </w:r>
      <w:r>
        <w:rPr>
          <w:rFonts w:hint="eastAsia"/>
        </w:rPr>
        <w:t>　　　　二、保险行业主要法规政策</w:t>
      </w:r>
      <w:r>
        <w:rPr>
          <w:rFonts w:hint="eastAsia"/>
        </w:rPr>
        <w:br/>
      </w:r>
      <w:r>
        <w:rPr>
          <w:rFonts w:hint="eastAsia"/>
        </w:rPr>
        <w:t>　　第三节 中国保险产业社会环境分析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2023-2024年国外保险行业发展态势分析</w:t>
      </w:r>
      <w:r>
        <w:rPr>
          <w:rFonts w:hint="eastAsia"/>
        </w:rPr>
        <w:br/>
      </w:r>
      <w:r>
        <w:rPr>
          <w:rFonts w:hint="eastAsia"/>
        </w:rPr>
        <w:t>　　第一节 国外保险市场发展现状分析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国外主要国家、地区保险市场现状</w:t>
      </w:r>
      <w:r>
        <w:rPr>
          <w:rFonts w:hint="eastAsia"/>
        </w:rPr>
        <w:br/>
      </w:r>
      <w:r>
        <w:rPr>
          <w:rFonts w:hint="eastAsia"/>
        </w:rPr>
        <w:t>　　第三节 国外保险行业发展趋势预测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中国保险行业发展调研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2019-2024年中国保险行业规模情况</w:t>
      </w:r>
      <w:r>
        <w:rPr>
          <w:rFonts w:hint="eastAsia"/>
        </w:rPr>
        <w:br/>
      </w:r>
      <w:r>
        <w:rPr>
          <w:rFonts w:hint="eastAsia"/>
        </w:rPr>
        <w:t>　　　　一、保险行业市场规模状况</w:t>
      </w:r>
      <w:r>
        <w:rPr>
          <w:rFonts w:hint="eastAsia"/>
        </w:rPr>
        <w:br/>
      </w:r>
      <w:r>
        <w:rPr>
          <w:rFonts w:hint="eastAsia"/>
        </w:rPr>
        <w:t>　　　　二、保险行业单位规模状况</w:t>
      </w:r>
      <w:r>
        <w:rPr>
          <w:rFonts w:hint="eastAsia"/>
        </w:rPr>
        <w:br/>
      </w:r>
      <w:r>
        <w:rPr>
          <w:rFonts w:hint="eastAsia"/>
        </w:rPr>
        <w:t>　　　　三、保险行业人员规模状况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一、保险行业盈利能力分析</w:t>
      </w:r>
      <w:r>
        <w:rPr>
          <w:rFonts w:hint="eastAsia"/>
        </w:rPr>
        <w:br/>
      </w:r>
      <w:r>
        <w:rPr>
          <w:rFonts w:hint="eastAsia"/>
        </w:rPr>
        <w:t>　　　　二、保险行业偿债能力分析</w:t>
      </w:r>
      <w:r>
        <w:rPr>
          <w:rFonts w:hint="eastAsia"/>
        </w:rPr>
        <w:br/>
      </w:r>
      <w:r>
        <w:rPr>
          <w:rFonts w:hint="eastAsia"/>
        </w:rPr>
        <w:t>　　　　三、保险行业营运能力分析</w:t>
      </w:r>
      <w:r>
        <w:rPr>
          <w:rFonts w:hint="eastAsia"/>
        </w:rPr>
        <w:br/>
      </w:r>
      <w:r>
        <w:rPr>
          <w:rFonts w:hint="eastAsia"/>
        </w:rPr>
        <w:t>　　　　四、保险行业发展能力分析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2023-2024年中国保险行业热点动态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2023-2024年中国保险行业面临的挑战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**地区保险发展现状及趋势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国内保险行业价格回顾</w:t>
      </w:r>
      <w:r>
        <w:rPr>
          <w:rFonts w:hint="eastAsia"/>
        </w:rPr>
        <w:br/>
      </w:r>
      <w:r>
        <w:rPr>
          <w:rFonts w:hint="eastAsia"/>
        </w:rPr>
        <w:t>　　第二节 国内保险行业价格走势预测</w:t>
      </w:r>
      <w:r>
        <w:rPr>
          <w:rFonts w:hint="eastAsia"/>
        </w:rPr>
        <w:br/>
      </w:r>
      <w:r>
        <w:rPr>
          <w:rFonts w:hint="eastAsia"/>
        </w:rPr>
        <w:t>　　第三节 国内保险行业价格影响因素分析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中国保险行业客户调研</w:t>
      </w:r>
      <w:r>
        <w:rPr>
          <w:rFonts w:hint="eastAsia"/>
        </w:rPr>
        <w:br/>
      </w:r>
      <w:r>
        <w:rPr>
          <w:rFonts w:hint="eastAsia"/>
        </w:rPr>
        <w:t>　　　　一、保险行业客户偏好调查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二、客户对保险品牌的首要认知渠道</w:t>
      </w:r>
      <w:r>
        <w:rPr>
          <w:rFonts w:hint="eastAsia"/>
        </w:rPr>
        <w:br/>
      </w:r>
      <w:r>
        <w:rPr>
          <w:rFonts w:hint="eastAsia"/>
        </w:rPr>
        <w:t>　　　　三、保险品牌忠诚度调查</w:t>
      </w:r>
      <w:r>
        <w:rPr>
          <w:rFonts w:hint="eastAsia"/>
        </w:rPr>
        <w:br/>
      </w:r>
      <w:r>
        <w:rPr>
          <w:rFonts w:hint="eastAsia"/>
        </w:rPr>
        <w:t>　　　　四、保险行业客户消费理念调研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中国保险行业重点企业发展调研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中国保险行业竞争格局分析</w:t>
      </w:r>
      <w:r>
        <w:rPr>
          <w:rFonts w:hint="eastAsia"/>
        </w:rPr>
        <w:br/>
      </w:r>
      <w:r>
        <w:rPr>
          <w:rFonts w:hint="eastAsia"/>
        </w:rPr>
        <w:t>　　第一节 2024年保险行业集中度分析</w:t>
      </w:r>
      <w:r>
        <w:rPr>
          <w:rFonts w:hint="eastAsia"/>
        </w:rPr>
        <w:br/>
      </w:r>
      <w:r>
        <w:rPr>
          <w:rFonts w:hint="eastAsia"/>
        </w:rPr>
        <w:t>　　　　一、保险市场集中度分析</w:t>
      </w:r>
      <w:r>
        <w:rPr>
          <w:rFonts w:hint="eastAsia"/>
        </w:rPr>
        <w:br/>
      </w:r>
      <w:r>
        <w:rPr>
          <w:rFonts w:hint="eastAsia"/>
        </w:rPr>
        <w:t>　　　　二、保险企业集中度分析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2023-2024年保险行业竞争格局分析</w:t>
      </w:r>
      <w:r>
        <w:rPr>
          <w:rFonts w:hint="eastAsia"/>
        </w:rPr>
        <w:br/>
      </w:r>
      <w:r>
        <w:rPr>
          <w:rFonts w:hint="eastAsia"/>
        </w:rPr>
        <w:t>　　　　一、保险行业竞争策略分析</w:t>
      </w:r>
      <w:r>
        <w:rPr>
          <w:rFonts w:hint="eastAsia"/>
        </w:rPr>
        <w:br/>
      </w:r>
      <w:r>
        <w:rPr>
          <w:rFonts w:hint="eastAsia"/>
        </w:rPr>
        <w:t>　　　　二、保险行业竞争格局展望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三、我国保险市场竞争趋势</w:t>
      </w:r>
      <w:r>
        <w:rPr>
          <w:rFonts w:hint="eastAsia"/>
        </w:rPr>
        <w:br/>
      </w:r>
      <w:r>
        <w:rPr>
          <w:rFonts w:hint="eastAsia"/>
        </w:rPr>
        <w:t>　　第三节 保险行业兼并与重组整合分析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一、保险行业兼并与重组整合动态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二、保险行业兼并与重组整合发展趋势预测分析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保险行业SWOT模型分析</w:t>
      </w:r>
      <w:r>
        <w:rPr>
          <w:rFonts w:hint="eastAsia"/>
        </w:rPr>
        <w:br/>
      </w:r>
      <w:r>
        <w:rPr>
          <w:rFonts w:hint="eastAsia"/>
        </w:rPr>
        <w:t>　　　　一、保险行业优势分析</w:t>
      </w:r>
      <w:r>
        <w:rPr>
          <w:rFonts w:hint="eastAsia"/>
        </w:rPr>
        <w:br/>
      </w:r>
      <w:r>
        <w:rPr>
          <w:rFonts w:hint="eastAsia"/>
        </w:rPr>
        <w:t>　　　　二、保险行业劣势分析</w:t>
      </w:r>
      <w:r>
        <w:rPr>
          <w:rFonts w:hint="eastAsia"/>
        </w:rPr>
        <w:br/>
      </w:r>
      <w:r>
        <w:rPr>
          <w:rFonts w:hint="eastAsia"/>
        </w:rPr>
        <w:t>　　　　三、保险行业机会分析</w:t>
      </w:r>
      <w:r>
        <w:rPr>
          <w:rFonts w:hint="eastAsia"/>
        </w:rPr>
        <w:br/>
      </w:r>
      <w:r>
        <w:rPr>
          <w:rFonts w:hint="eastAsia"/>
        </w:rPr>
        <w:t>　　　　四、保险行业风险分析</w:t>
      </w:r>
      <w:r>
        <w:rPr>
          <w:rFonts w:hint="eastAsia"/>
        </w:rPr>
        <w:br/>
      </w:r>
      <w:r>
        <w:rPr>
          <w:rFonts w:hint="eastAsia"/>
        </w:rPr>
        <w:t>　　第二节 保险行业投资风险及控制策略分析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一、保险市场风险及控制策略</w:t>
      </w:r>
      <w:r>
        <w:rPr>
          <w:rFonts w:hint="eastAsia"/>
        </w:rPr>
        <w:br/>
      </w:r>
      <w:r>
        <w:rPr>
          <w:rFonts w:hint="eastAsia"/>
        </w:rPr>
        <w:t>　　　　二、保险行业政策风险及控制策略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三、保险行业经营风险及控制策略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四、保险同业竞争风险及控制策略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五、保险行业其他风险及控制策略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2024-2030年中国保险市场预测及发展建议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2024-2030年中国保险市场预测分析</w:t>
      </w:r>
      <w:r>
        <w:rPr>
          <w:rFonts w:hint="eastAsia"/>
        </w:rPr>
        <w:br/>
      </w:r>
      <w:r>
        <w:rPr>
          <w:rFonts w:hint="eastAsia"/>
        </w:rPr>
        <w:t>　　　　一、中国保险市场前景分析</w:t>
      </w:r>
      <w:r>
        <w:rPr>
          <w:rFonts w:hint="eastAsia"/>
        </w:rPr>
        <w:br/>
      </w:r>
      <w:r>
        <w:rPr>
          <w:rFonts w:hint="eastAsia"/>
        </w:rPr>
        <w:t>　　　　二、中国保险发展趋势预测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2024-2030年中国保险企业发展策略建议</w:t>
      </w:r>
      <w:r>
        <w:rPr>
          <w:rFonts w:hint="eastAsia"/>
        </w:rPr>
        <w:br/>
      </w:r>
      <w:r>
        <w:rPr>
          <w:rFonts w:hint="eastAsia"/>
        </w:rPr>
        <w:t>　　　　一、保险企业融资策略</w:t>
      </w:r>
      <w:r>
        <w:rPr>
          <w:rFonts w:hint="eastAsia"/>
        </w:rPr>
        <w:br/>
      </w:r>
      <w:r>
        <w:rPr>
          <w:rFonts w:hint="eastAsia"/>
        </w:rPr>
        <w:t>　　　　二、保险企业人才策略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2024-2030年中国保险企业营销策略建议</w:t>
      </w:r>
      <w:r>
        <w:rPr>
          <w:rFonts w:hint="eastAsia"/>
        </w:rPr>
        <w:br/>
      </w:r>
      <w:r>
        <w:rPr>
          <w:rFonts w:hint="eastAsia"/>
        </w:rPr>
        <w:t>　　　　一、保险企业定位策略</w:t>
      </w:r>
      <w:r>
        <w:rPr>
          <w:rFonts w:hint="eastAsia"/>
        </w:rPr>
        <w:br/>
      </w:r>
      <w:r>
        <w:rPr>
          <w:rFonts w:hint="eastAsia"/>
        </w:rPr>
        <w:t>　　　　二、保险企业价格策略</w:t>
      </w:r>
      <w:r>
        <w:rPr>
          <w:rFonts w:hint="eastAsia"/>
        </w:rPr>
        <w:br/>
      </w:r>
      <w:r>
        <w:rPr>
          <w:rFonts w:hint="eastAsia"/>
        </w:rPr>
        <w:t>　　　　三、保险企业促销策略</w:t>
      </w:r>
      <w:r>
        <w:rPr>
          <w:rFonts w:hint="eastAsia"/>
        </w:rPr>
        <w:br/>
      </w:r>
      <w:r>
        <w:rPr>
          <w:rFonts w:hint="eastAsia"/>
        </w:rPr>
        <w:t>　　第四节 中智⋅林⋅－保险行业研究结论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保险行业历程</w:t>
      </w:r>
      <w:r>
        <w:rPr>
          <w:rFonts w:hint="eastAsia"/>
        </w:rPr>
        <w:br/>
      </w:r>
      <w:r>
        <w:rPr>
          <w:rFonts w:hint="eastAsia"/>
        </w:rPr>
        <w:t>　　图表 保险行业生命周期</w:t>
      </w:r>
      <w:r>
        <w:rPr>
          <w:rFonts w:hint="eastAsia"/>
        </w:rPr>
        <w:br/>
      </w:r>
      <w:r>
        <w:rPr>
          <w:rFonts w:hint="eastAsia"/>
        </w:rPr>
        <w:t>　　图表 保险行业产业链分析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2019-2024年保险行业市场容量统计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2019-2024年中国保险行业市场规模及增长情况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2019-2024年中国保险行业利润总额分析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2019-2024年中国保险行业企业平均规模情况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2019-2024年中国保险行业竞争力分析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2019-2024年中国保险行业盈利能力分析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2019-2024年中国保险行业经营效益分析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**地区保险行业市场需求情况</w:t>
      </w:r>
      <w:r>
        <w:rPr>
          <w:rFonts w:hint="eastAsia"/>
        </w:rPr>
        <w:br/>
      </w:r>
      <w:r>
        <w:rPr>
          <w:rFonts w:hint="eastAsia"/>
        </w:rPr>
        <w:t>　　图表 **地区保险市场规模及增长情况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2024-2030年中国保险行业市场容量预测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2024-2030年中国保险行业市场规模预测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8ea468b5144cab" w:history="1">
        <w:r>
          <w:rPr>
            <w:rStyle w:val="Hyperlink"/>
          </w:rPr>
          <w:t>2024-2030年中国保险行业研究分析与发展前景预测报告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8ea468b5144cab" w:history="1">
        <w:r>
          <w:rPr>
            <w:rStyle w:val="Hyperlink"/>
          </w:rPr>
          <w:t>https://www.20087.com/0/16/BaoXianDeXianZhuangYuQianJing.html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4b3b8b24344eb" w:history="1">
      <w:r>
        <w:rPr>
          <w:rStyle w:val="Hyperlink"/>
        </w:rPr>
        <w:t>2024-2030年中国保险行业研究分析与发展前景预测报告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BaoXianDeXianZhuangYuQianJing.html" TargetMode="External" Id="R1d8ea468b5144c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BaoXianDeXianZhuangYuQianJing.html" TargetMode="External" Id="R8324b3b8b243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2024-04-07T23:59:00Z</dcterms:created>
  <dcterms:modified xsi:type="dcterms:W3CDTF">2024-04-08T00:59:00Z</dcterms:modified>
  <dc:subject>2024-2030年中国保险行业研究分析与发展前景预测报告</dc:subject>
  <dc:title>2024-2030年中国保险行业研究分析与发展前景预测报告</dc:title>
  <cp:keywords>2024-2030年中国保险行业研究分析与发展前景预测报告</cp:keywords>
  <dc:description>2024-2030年中国保险行业研究分析与发展前景预测报告</dc:description>
</cp:coreProperties>
</file>