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556fab0cfe47c4" w:history="1">
              <w:r>
                <w:rPr>
                  <w:rStyle w:val="Hyperlink"/>
                </w:rPr>
                <w:t>2025-2031年中国农场市场现状与前景趋势报告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556fab0cfe47c4" w:history="1">
              <w:r>
                <w:rPr>
                  <w:rStyle w:val="Hyperlink"/>
                </w:rPr>
                <w:t>2025-2031年中国农场市场现状与前景趋势报告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3512961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556fab0cfe47c4" w:history="1">
                <w:r>
                  <w:rPr>
                    <w:rStyle w:val="Hyperlink"/>
                  </w:rPr>
                  <w:t>https://www.20087.com/1/96/NongChangDeQianJingQuShi.html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场是农业生产的基本单位，近年来经历了从传统农业向现代农业的转型。现代化农场不仅采用了先进的农业机械和灌溉系统，还运用了物联网、大数据和人工智能等技术，实现了精准农业，提高了农作物的产量和质量，同时减少了资源消耗和环境污染。此外，农场经营模式也趋于多样化，包括有机农业、观光农业和垂直农业等，满足了不同市场和消费者的需求。</w:t>
      </w:r>
      <w:r>
        <w:rPr>
          <w:rFonts w:hint="eastAsia"/>
        </w:rPr>
        <w:br/>
      </w:r>
      <w:r>
        <w:rPr>
          <w:rFonts w:hint="eastAsia"/>
        </w:rPr>
        <w:t>　　未来，农场的发展将更加注重可持续性、智能化和社区参与。一方面，通过生物技术，如基因编辑和微生物肥料，提高作物的抗逆性和营养价值，实现农业生产的绿色转型；另一方面，借助5G、云计算和AI技术，构建智能农场管理系统，实现农作物生长周期的全程监控和预测性维护，提高生产效率。同时，加强与当地社区的联系，如开展农业教育、社区支持农业（CSA）项目，提升农场的社会价值和文化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556fab0cfe47c4" w:history="1">
        <w:r>
          <w:rPr>
            <w:rStyle w:val="Hyperlink"/>
          </w:rPr>
          <w:t>2025-2031年中国农场市场现状与前景趋势报告</w:t>
        </w:r>
      </w:hyperlink>
      <w:r>
        <w:rPr>
          <w:rFonts w:hint="eastAsia"/>
        </w:rPr>
        <w:t>》基于国家统计局及相关协会的详实数据，系统分析了农场行业的市场规模、重点企业表现、产业链结构、竞争格局及价格动态。报告内容严谨、数据详实，结合丰富图表，全面呈现农场行业现状与未来发展趋势。通过对农场技术现状、SWOT分析及市场前景的解读，报告为农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农场产业概述</w:t>
      </w:r>
      <w:r>
        <w:rPr>
          <w:rFonts w:hint="eastAsia"/>
        </w:rPr>
        <w:br/>
      </w:r>
      <w:r>
        <w:rPr>
          <w:rFonts w:hint="eastAsia"/>
        </w:rPr>
        <w:t>　　第一节 农场定义</w:t>
      </w:r>
      <w:r>
        <w:rPr>
          <w:rFonts w:hint="eastAsia"/>
        </w:rPr>
        <w:br/>
      </w:r>
      <w:r>
        <w:rPr>
          <w:rFonts w:hint="eastAsia"/>
        </w:rPr>
        <w:t>　　第二节 农场行业特点</w:t>
      </w:r>
      <w:r>
        <w:rPr>
          <w:rFonts w:hint="eastAsia"/>
        </w:rPr>
        <w:br/>
      </w:r>
      <w:r>
        <w:rPr>
          <w:rFonts w:hint="eastAsia"/>
        </w:rPr>
        <w:t>　　第三节 农场产业链分析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2024-2025年中国农场行业运行环境分析</w:t>
      </w:r>
      <w:r>
        <w:rPr>
          <w:rFonts w:hint="eastAsia"/>
        </w:rPr>
        <w:br/>
      </w:r>
      <w:r>
        <w:rPr>
          <w:rFonts w:hint="eastAsia"/>
        </w:rPr>
        <w:t>　　第一节 农场运行经济环境分析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农场产业政策环境分析</w:t>
      </w:r>
      <w:r>
        <w:rPr>
          <w:rFonts w:hint="eastAsia"/>
        </w:rPr>
        <w:br/>
      </w:r>
      <w:r>
        <w:rPr>
          <w:rFonts w:hint="eastAsia"/>
        </w:rPr>
        <w:t>　　　　一、农场行业监管体制</w:t>
      </w:r>
      <w:r>
        <w:rPr>
          <w:rFonts w:hint="eastAsia"/>
        </w:rPr>
        <w:br/>
      </w:r>
      <w:r>
        <w:rPr>
          <w:rFonts w:hint="eastAsia"/>
        </w:rPr>
        <w:t>　　　　二、农场行业主要法规</w:t>
      </w:r>
      <w:r>
        <w:rPr>
          <w:rFonts w:hint="eastAsia"/>
        </w:rPr>
        <w:br/>
      </w:r>
      <w:r>
        <w:rPr>
          <w:rFonts w:hint="eastAsia"/>
        </w:rPr>
        <w:t>　　　　三、主要农场产业政策</w:t>
      </w:r>
      <w:r>
        <w:rPr>
          <w:rFonts w:hint="eastAsia"/>
        </w:rPr>
        <w:br/>
      </w:r>
      <w:r>
        <w:rPr>
          <w:rFonts w:hint="eastAsia"/>
        </w:rPr>
        <w:t>　　第三节 农场产业社会环境分析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2024-2025年农场行业技术发展现状及趋势分析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农场行业技术发展现状分析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国内外农场行业技术差异与原因</w:t>
      </w:r>
      <w:r>
        <w:rPr>
          <w:rFonts w:hint="eastAsia"/>
        </w:rPr>
        <w:br/>
      </w:r>
      <w:r>
        <w:rPr>
          <w:rFonts w:hint="eastAsia"/>
        </w:rPr>
        <w:t>　　第三节 农场行业技术发展方向、趋势预测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提升农场行业技术能力策略建议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全球农场行业发展态势分析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全球农场市场发展现状分析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全球主要国家农场市场现状</w:t>
      </w:r>
      <w:r>
        <w:rPr>
          <w:rFonts w:hint="eastAsia"/>
        </w:rPr>
        <w:br/>
      </w:r>
      <w:r>
        <w:rPr>
          <w:rFonts w:hint="eastAsia"/>
        </w:rPr>
        <w:t>　　第三节 全球农场行业发展趋势预测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中国农场行业市场分析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2019-2024年中国农场行业规模情况</w:t>
      </w:r>
      <w:r>
        <w:rPr>
          <w:rFonts w:hint="eastAsia"/>
        </w:rPr>
        <w:br/>
      </w:r>
      <w:r>
        <w:rPr>
          <w:rFonts w:hint="eastAsia"/>
        </w:rPr>
        <w:t>　　　　一、农场行业市场规模情况分析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二、农场行业单位规模情况</w:t>
      </w:r>
      <w:r>
        <w:rPr>
          <w:rFonts w:hint="eastAsia"/>
        </w:rPr>
        <w:br/>
      </w:r>
      <w:r>
        <w:rPr>
          <w:rFonts w:hint="eastAsia"/>
        </w:rPr>
        <w:t>　　　　三、农场行业人员规模情况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2019-2024年中国农场行业财务能力分析</w:t>
      </w:r>
      <w:r>
        <w:rPr>
          <w:rFonts w:hint="eastAsia"/>
        </w:rPr>
        <w:br/>
      </w:r>
      <w:r>
        <w:rPr>
          <w:rFonts w:hint="eastAsia"/>
        </w:rPr>
        <w:t>　　　　一、农场行业盈利能力分析</w:t>
      </w:r>
      <w:r>
        <w:rPr>
          <w:rFonts w:hint="eastAsia"/>
        </w:rPr>
        <w:br/>
      </w:r>
      <w:r>
        <w:rPr>
          <w:rFonts w:hint="eastAsia"/>
        </w:rPr>
        <w:t>　　　　二、农场行业偿债能力分析</w:t>
      </w:r>
      <w:r>
        <w:rPr>
          <w:rFonts w:hint="eastAsia"/>
        </w:rPr>
        <w:br/>
      </w:r>
      <w:r>
        <w:rPr>
          <w:rFonts w:hint="eastAsia"/>
        </w:rPr>
        <w:t>　　　　三、农场行业营运能力分析</w:t>
      </w:r>
      <w:r>
        <w:rPr>
          <w:rFonts w:hint="eastAsia"/>
        </w:rPr>
        <w:br/>
      </w:r>
      <w:r>
        <w:rPr>
          <w:rFonts w:hint="eastAsia"/>
        </w:rPr>
        <w:t>　　　　四、农场行业发展能力分析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2024-2025年中国农场行业热点动态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2025年中国农场行业面临的挑战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中国重点地区农场行业市场调研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重点地区（一）农场市场调研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重点地区（二）农场市场调研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重点地区（三）农场市场调研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重点地区（四）农场市场调研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重点地区（五）农场市场调研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中国农场行业价格走势及影响因素分析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国内农场行业价格回顾</w:t>
      </w:r>
      <w:r>
        <w:rPr>
          <w:rFonts w:hint="eastAsia"/>
        </w:rPr>
        <w:br/>
      </w:r>
      <w:r>
        <w:rPr>
          <w:rFonts w:hint="eastAsia"/>
        </w:rPr>
        <w:t>　　第二节 国内农场行业价格走势预测</w:t>
      </w:r>
      <w:r>
        <w:rPr>
          <w:rFonts w:hint="eastAsia"/>
        </w:rPr>
        <w:br/>
      </w:r>
      <w:r>
        <w:rPr>
          <w:rFonts w:hint="eastAsia"/>
        </w:rPr>
        <w:t>　　第三节 国内农场行业价格影响因素分析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中国农场行业客户调研</w:t>
      </w:r>
      <w:r>
        <w:rPr>
          <w:rFonts w:hint="eastAsia"/>
        </w:rPr>
        <w:br/>
      </w:r>
      <w:r>
        <w:rPr>
          <w:rFonts w:hint="eastAsia"/>
        </w:rPr>
        <w:t>　　　　一、农场行业客户偏好调查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二、客户对农场品牌的首要认知渠道</w:t>
      </w:r>
      <w:r>
        <w:rPr>
          <w:rFonts w:hint="eastAsia"/>
        </w:rPr>
        <w:br/>
      </w:r>
      <w:r>
        <w:rPr>
          <w:rFonts w:hint="eastAsia"/>
        </w:rPr>
        <w:t>　　　　三、农场品牌忠诚度调查</w:t>
      </w:r>
      <w:r>
        <w:rPr>
          <w:rFonts w:hint="eastAsia"/>
        </w:rPr>
        <w:br/>
      </w:r>
      <w:r>
        <w:rPr>
          <w:rFonts w:hint="eastAsia"/>
        </w:rPr>
        <w:t>　　　　四、农场行业客户消费理念调研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中国农场行业竞争格局分析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2025年农场行业集中度分析</w:t>
      </w:r>
      <w:r>
        <w:rPr>
          <w:rFonts w:hint="eastAsia"/>
        </w:rPr>
        <w:br/>
      </w:r>
      <w:r>
        <w:rPr>
          <w:rFonts w:hint="eastAsia"/>
        </w:rPr>
        <w:t>　　　　一、农场市场集中度分析</w:t>
      </w:r>
      <w:r>
        <w:rPr>
          <w:rFonts w:hint="eastAsia"/>
        </w:rPr>
        <w:br/>
      </w:r>
      <w:r>
        <w:rPr>
          <w:rFonts w:hint="eastAsia"/>
        </w:rPr>
        <w:t>　　　　二、农场企业集中度分析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2024-2025年农场行业竞争格局分析</w:t>
      </w:r>
      <w:r>
        <w:rPr>
          <w:rFonts w:hint="eastAsia"/>
        </w:rPr>
        <w:br/>
      </w:r>
      <w:r>
        <w:rPr>
          <w:rFonts w:hint="eastAsia"/>
        </w:rPr>
        <w:t>　　　　一、农场行业竞争策略分析</w:t>
      </w:r>
      <w:r>
        <w:rPr>
          <w:rFonts w:hint="eastAsia"/>
        </w:rPr>
        <w:br/>
      </w:r>
      <w:r>
        <w:rPr>
          <w:rFonts w:hint="eastAsia"/>
        </w:rPr>
        <w:t>　　　　二、农场行业竞争格局展望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三、我国农场市场竞争趋势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农场企业发展策略分析</w:t>
      </w:r>
      <w:r>
        <w:rPr>
          <w:rFonts w:hint="eastAsia"/>
        </w:rPr>
        <w:br/>
      </w:r>
      <w:r>
        <w:rPr>
          <w:rFonts w:hint="eastAsia"/>
        </w:rPr>
        <w:t>　　第一节 农场市场策略分析</w:t>
      </w:r>
      <w:r>
        <w:rPr>
          <w:rFonts w:hint="eastAsia"/>
        </w:rPr>
        <w:br/>
      </w:r>
      <w:r>
        <w:rPr>
          <w:rFonts w:hint="eastAsia"/>
        </w:rPr>
        <w:t>　　　　一、农场价格策略分析</w:t>
      </w:r>
      <w:r>
        <w:rPr>
          <w:rFonts w:hint="eastAsia"/>
        </w:rPr>
        <w:br/>
      </w:r>
      <w:r>
        <w:rPr>
          <w:rFonts w:hint="eastAsia"/>
        </w:rPr>
        <w:t>　　　　二、农场渠道策略分析</w:t>
      </w:r>
      <w:r>
        <w:rPr>
          <w:rFonts w:hint="eastAsia"/>
        </w:rPr>
        <w:br/>
      </w:r>
      <w:r>
        <w:rPr>
          <w:rFonts w:hint="eastAsia"/>
        </w:rPr>
        <w:t>　　第二节 农场销售策略分析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提高农场企业竞争力的策略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一、提高中国农场企业核心竞争力的对策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二、农场企业提升竞争力的主要方向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三、影响农场企业核心竞争力的因素及提升途径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四、提高农场企业竞争力的策略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农场行业投资风险与控制策略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农场行业SWOT模型分析</w:t>
      </w:r>
      <w:r>
        <w:rPr>
          <w:rFonts w:hint="eastAsia"/>
        </w:rPr>
        <w:br/>
      </w:r>
      <w:r>
        <w:rPr>
          <w:rFonts w:hint="eastAsia"/>
        </w:rPr>
        <w:t>　　　　一、农场行业优势分析</w:t>
      </w:r>
      <w:r>
        <w:rPr>
          <w:rFonts w:hint="eastAsia"/>
        </w:rPr>
        <w:br/>
      </w:r>
      <w:r>
        <w:rPr>
          <w:rFonts w:hint="eastAsia"/>
        </w:rPr>
        <w:t>　　　　二、农场行业劣势分析</w:t>
      </w:r>
      <w:r>
        <w:rPr>
          <w:rFonts w:hint="eastAsia"/>
        </w:rPr>
        <w:br/>
      </w:r>
      <w:r>
        <w:rPr>
          <w:rFonts w:hint="eastAsia"/>
        </w:rPr>
        <w:t>　　　　三、农场行业机会分析</w:t>
      </w:r>
      <w:r>
        <w:rPr>
          <w:rFonts w:hint="eastAsia"/>
        </w:rPr>
        <w:br/>
      </w:r>
      <w:r>
        <w:rPr>
          <w:rFonts w:hint="eastAsia"/>
        </w:rPr>
        <w:t>　　　　四、农场行业风险分析</w:t>
      </w:r>
      <w:r>
        <w:rPr>
          <w:rFonts w:hint="eastAsia"/>
        </w:rPr>
        <w:br/>
      </w:r>
      <w:r>
        <w:rPr>
          <w:rFonts w:hint="eastAsia"/>
        </w:rPr>
        <w:t>　　第二节 农场行业投资风险及控制策略分析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一、农场市场风险及控制策略</w:t>
      </w:r>
      <w:r>
        <w:rPr>
          <w:rFonts w:hint="eastAsia"/>
        </w:rPr>
        <w:br/>
      </w:r>
      <w:r>
        <w:rPr>
          <w:rFonts w:hint="eastAsia"/>
        </w:rPr>
        <w:t>　　　　二、农场行业政策风险及控制策略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三、农场行业经营风险及控制策略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四、农场同业竞争风险及控制策略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五、农场行业其他风险及控制策略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2025-2031年中国农场行业投资潜力及发展趋势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2025-2031年农场行业投资潜力分析</w:t>
      </w:r>
      <w:r>
        <w:rPr>
          <w:rFonts w:hint="eastAsia"/>
        </w:rPr>
        <w:br/>
      </w:r>
      <w:r>
        <w:rPr>
          <w:rFonts w:hint="eastAsia"/>
        </w:rPr>
        <w:t>　　　　一、农场行业重点可投资领域</w:t>
      </w:r>
      <w:r>
        <w:rPr>
          <w:rFonts w:hint="eastAsia"/>
        </w:rPr>
        <w:br/>
      </w:r>
      <w:r>
        <w:rPr>
          <w:rFonts w:hint="eastAsia"/>
        </w:rPr>
        <w:t>　　　　二、农场行业目标市场需求潜力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三、农场行业投资潜力综合评判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中^智^林^－2025-2031年中国农场行业发展趋势分析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一、2025年农场市场前景分析</w:t>
      </w:r>
      <w:r>
        <w:rPr>
          <w:rFonts w:hint="eastAsia"/>
        </w:rPr>
        <w:br/>
      </w:r>
      <w:r>
        <w:rPr>
          <w:rFonts w:hint="eastAsia"/>
        </w:rPr>
        <w:t>　　　　二、2025年农场发展趋势预测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三、2025-2031年我国农场行业发展剖析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五、未来农场行业发展变局剖析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农场行业历程</w:t>
      </w:r>
      <w:r>
        <w:rPr>
          <w:rFonts w:hint="eastAsia"/>
        </w:rPr>
        <w:br/>
      </w:r>
      <w:r>
        <w:rPr>
          <w:rFonts w:hint="eastAsia"/>
        </w:rPr>
        <w:t>　　图表 农场行业生命周期</w:t>
      </w:r>
      <w:r>
        <w:rPr>
          <w:rFonts w:hint="eastAsia"/>
        </w:rPr>
        <w:br/>
      </w:r>
      <w:r>
        <w:rPr>
          <w:rFonts w:hint="eastAsia"/>
        </w:rPr>
        <w:t>　　图表 农场行业产业链分析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2019-2024年农场行业市场容量统计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2019-2024年中国农场行业市场规模及增长情况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2019-2024年中国农场行业盈利情况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2019-2024年中国农场行业利润总额分析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2019-2024年中国农场行业企业平均规模情况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2019-2024年中国农场行业竞争力分析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2019-2024年中国农场行业盈利能力分析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2019-2024年中国农场行业运营能力分析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2019-2024年中国农场行业偿债能力分析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2019-2024年中国农场行业发展能力分析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2019-2024年中国农场行业经营效益分析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**地区农场市场规模及增长情况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2025-2031年中国农场行业市场规模预测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2025-2031年中国农场市场前景分析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2025-2031年中国农场行业发展趋势预测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556fab0cfe47c4" w:history="1">
        <w:r>
          <w:rPr>
            <w:rStyle w:val="Hyperlink"/>
          </w:rPr>
          <w:t>2025-2031年中国农场市场现状与前景趋势报告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3512961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556fab0cfe47c4" w:history="1">
        <w:r>
          <w:rPr>
            <w:rStyle w:val="Hyperlink"/>
          </w:rPr>
          <w:t>https://www.20087.com/1/96/NongChangDeQianJingQuShi.html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热点：国内十大农场排行榜、农场主的女儿们在线观看完整视频免费大米星球、我是农场、农场主的女儿们 经典k 8经曲、农场hd版本、农场主的三个女儿们美国1976、一座农场、农场主的三个女儿们 经典k 8经曲、给我找一个农场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2cff4a40db474d" w:history="1">
      <w:r>
        <w:rPr>
          <w:rStyle w:val="Hyperlink"/>
        </w:rPr>
        <w:t>2025-2031年中国农场市场现状与前景趋势报告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NongChangDeQianJingQuShi.html" TargetMode="External" Id="Rac556fab0cfe47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NongChangDeQianJingQuShi.html" TargetMode="External" Id="R442cff4a40db47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2024-11-12T01:19:00Z</dcterms:created>
  <dcterms:modified xsi:type="dcterms:W3CDTF">2024-11-12T02:19:00Z</dcterms:modified>
  <dc:subject>2025-2031年中国农场市场现状与前景趋势报告</dc:subject>
  <dc:title>2025-2031年中国农场市场现状与前景趋势报告</dc:title>
  <cp:keywords>2025-2031年中国农场市场现状与前景趋势报告</cp:keywords>
  <dc:description>2025-2031年中国农场市场现状与前景趋势报告</dc:description>
</cp:coreProperties>
</file>