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056a0c69942ef" w:history="1">
              <w:r>
                <w:rPr>
                  <w:rStyle w:val="Hyperlink"/>
                </w:rPr>
                <w:t>2024-2030年中国CPU主控芯片行业深度调研与发展趋势分析报告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056a0c69942ef" w:history="1">
              <w:r>
                <w:rPr>
                  <w:rStyle w:val="Hyperlink"/>
                </w:rPr>
                <w:t>2024-2030年中国CPU主控芯片行业深度调研与发展趋势分析报告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056a0c69942ef" w:history="1">
                <w:r>
                  <w:rPr>
                    <w:rStyle w:val="Hyperlink"/>
                  </w:rPr>
                  <w:t>https://www.20087.com/1/56/CPUZhuKongXinPianFaZhanQuShiFenX.html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主控芯片是计算机系统的核心组件，负责执行指令、控制运算和协调其他硬件工作。近年来，随着云计算、大数据、人工智能等领域的快速发展，对CPU性能的要求越来越高。为此，各大芯片制造商不断推出多核、高性能的新一代CPU，以满足日益增长的计算需求。此外，随着摩尔定律接近极限，CPU设计开始向异构计算方向发展，通过集成GPU、AI加速器等专用模块来提升综合处理能力。</w:t>
      </w:r>
      <w:r>
        <w:rPr>
          <w:rFonts w:hint="eastAsia"/>
        </w:rPr>
        <w:br/>
      </w:r>
      <w:r>
        <w:rPr>
          <w:rFonts w:hint="eastAsia"/>
        </w:rPr>
        <w:t>　　未来，CPU主控芯片的技术进步将更加侧重于高效能计算和低功耗设计。一方面，通过优化架构设计，提高指令执行效率，实现更高性能的同时降低能耗；另一方面，探索新材料和新工艺，如碳纳米管、量子点等，打破传统硅基芯片的性能瓶颈。此外，随着物联网设备的普及，未来的CPU将更加注重边缘计算能力，支持本地数据处理，减少对云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056a0c69942ef" w:history="1">
        <w:r>
          <w:rPr>
            <w:rStyle w:val="Hyperlink"/>
          </w:rPr>
          <w:t>2024-2030年中国CPU主控芯片行业深度调研与发展趋势分析报告</w:t>
        </w:r>
      </w:hyperlink>
      <w:r>
        <w:rPr>
          <w:rFonts w:hint="eastAsia"/>
        </w:rPr>
        <w:t>》基于权威数据资源与长期监测数据，全面分析了CPU主控芯片行业现状、市场需求、市场规模及产业链结构。CPU主控芯片报告探讨了价格变动、细分市场特征以及市场前景，并对未来发展趋势进行了科学预测。同时，CPU主控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手机CPU主控芯片行业相关概述</w:t>
      </w:r>
      <w:r>
        <w:rPr>
          <w:rFonts w:hint="eastAsia"/>
        </w:rPr>
        <w:br/>
      </w:r>
      <w:r>
        <w:rPr>
          <w:rFonts w:hint="eastAsia"/>
        </w:rPr>
        <w:t>　　第一节 手机CPU主控芯片行业的概念</w:t>
      </w:r>
      <w:r>
        <w:rPr>
          <w:rFonts w:hint="eastAsia"/>
        </w:rPr>
        <w:br/>
      </w:r>
      <w:r>
        <w:rPr>
          <w:rFonts w:hint="eastAsia"/>
        </w:rPr>
        <w:t>　　　　一、手机CPU主控芯片行业的定义</w:t>
      </w:r>
      <w:r>
        <w:rPr>
          <w:rFonts w:hint="eastAsia"/>
        </w:rPr>
        <w:br/>
      </w:r>
      <w:r>
        <w:rPr>
          <w:rFonts w:hint="eastAsia"/>
        </w:rPr>
        <w:t>　　　　二、手机CPU主控芯片行业的特点</w:t>
      </w:r>
      <w:r>
        <w:rPr>
          <w:rFonts w:hint="eastAsia"/>
        </w:rPr>
        <w:br/>
      </w:r>
      <w:r>
        <w:rPr>
          <w:rFonts w:hint="eastAsia"/>
        </w:rPr>
        <w:t>　　　　三、手机CPU主控芯片行业的分类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四、我国手机CPU主控芯片行业商业模式分析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三、手机CPU主控芯片行业及其主要子行业成熟度分析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手机CPU主控芯片行业市场特征分析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2024年手机CPU主控芯片行业发展环境分析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三、手机CPU主控芯片行业产业发展对社会发展的影响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中国手机CPU主控芯片行业政策环境分析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一、手机CPU主控芯片行业监管管理体制</w:t>
      </w:r>
      <w:r>
        <w:rPr>
          <w:rFonts w:hint="eastAsia"/>
        </w:rPr>
        <w:br/>
      </w:r>
      <w:r>
        <w:rPr>
          <w:rFonts w:hint="eastAsia"/>
        </w:rPr>
        <w:t>　　　　二、手机CPU主控芯片行业相关政策分析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中国手机CPU主控芯片行业技术环境分析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一、手机CPU主控芯片行业技术发展概况</w:t>
      </w:r>
      <w:r>
        <w:rPr>
          <w:rFonts w:hint="eastAsia"/>
        </w:rPr>
        <w:br/>
      </w:r>
      <w:r>
        <w:rPr>
          <w:rFonts w:hint="eastAsia"/>
        </w:rPr>
        <w:t>　　　　二、手机CPU主控芯片行业技术发展现状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全球手机CPU主控芯片行业发展分析</w:t>
      </w:r>
      <w:r>
        <w:rPr>
          <w:rFonts w:hint="eastAsia"/>
        </w:rPr>
        <w:br/>
      </w:r>
      <w:r>
        <w:rPr>
          <w:rFonts w:hint="eastAsia"/>
        </w:rPr>
        <w:t>　　第一节 美国手机CPU主控芯片市场</w:t>
      </w:r>
      <w:r>
        <w:rPr>
          <w:rFonts w:hint="eastAsia"/>
        </w:rPr>
        <w:br/>
      </w:r>
      <w:r>
        <w:rPr>
          <w:rFonts w:hint="eastAsia"/>
        </w:rPr>
        <w:t>　　　　一、美国手机CPU主控芯片发展现状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二、美国手机CPU主控芯片市场调研</w:t>
      </w:r>
      <w:r>
        <w:rPr>
          <w:rFonts w:hint="eastAsia"/>
        </w:rPr>
        <w:br/>
      </w:r>
      <w:r>
        <w:rPr>
          <w:rFonts w:hint="eastAsia"/>
        </w:rPr>
        <w:t>　　第二节 日本手机CPU主控芯片市场</w:t>
      </w:r>
      <w:r>
        <w:rPr>
          <w:rFonts w:hint="eastAsia"/>
        </w:rPr>
        <w:br/>
      </w:r>
      <w:r>
        <w:rPr>
          <w:rFonts w:hint="eastAsia"/>
        </w:rPr>
        <w:t>　　　　一、日本手机CPU主控芯片发展现状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二、日本手机CPU主控芯片市场调研</w:t>
      </w:r>
      <w:r>
        <w:rPr>
          <w:rFonts w:hint="eastAsia"/>
        </w:rPr>
        <w:br/>
      </w:r>
      <w:r>
        <w:rPr>
          <w:rFonts w:hint="eastAsia"/>
        </w:rPr>
        <w:t>　　第三节 欧洲手机CPU主控芯片市场</w:t>
      </w:r>
      <w:r>
        <w:rPr>
          <w:rFonts w:hint="eastAsia"/>
        </w:rPr>
        <w:br/>
      </w:r>
      <w:r>
        <w:rPr>
          <w:rFonts w:hint="eastAsia"/>
        </w:rPr>
        <w:t>　　　　一、欧洲手机CPU主控芯片发展现状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二、欧洲手机CPU主控芯片市场调研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我国手机CPU主控芯片行业运行现状分析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我国手机CPU主控芯片行业发展状况分析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一、我国手机CPU主控芯片行业发展阶段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二、我国手机CPU主控芯片行业发展总体概况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三、我国手机CPU主控芯片行业发展特点分析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2019-2024年手机CPU主控芯片行业发展现状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一、2019-2024年我国手机CPU主控芯片行业市场规模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二、2019-2024年我国手机CPU主控芯片行业发展分析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三、2019-2024年中国手机CPU主控芯片行业企业发展分析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2019-2024年手机CPU主控芯片行业市场情况分析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一、2019-2024年中国手机CPU主控芯片行业市场总体概况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二、2019-2024年中国手机CPU主控芯片行业业务活动分析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三、2019-2024年中国手机CPU主控芯片行业存在问题分析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2019-2024年手机CPU主控芯片行业市场化运作分析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二、手机CPU主控芯片行业的市场化运作的必然性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三、手机CPU主控芯片行业市场化的对策建议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我国手机CPU主控芯片行业整体运行分析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一、中国手机CPU主控芯片行业总体规模分析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二、中国手机CPU主控芯片行业经营规模分析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三、中国手机CPU主控芯片行业经营情况分析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手机CPU主控芯片行业关联行业情况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手机CPU主控芯片行业产业重点地区比较分析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一、长三角地区手机CPU主控芯片发展环境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二、长三角地区手机CPU主控芯片发展现状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三、长三角地区手机CPU主控芯片竞争格局</w:t>
      </w:r>
      <w:r>
        <w:rPr>
          <w:rFonts w:hint="eastAsia"/>
        </w:rPr>
        <w:br/>
      </w:r>
      <w:r>
        <w:rPr>
          <w:rFonts w:hint="eastAsia"/>
        </w:rPr>
        <w:t>　　第二节 珠三角地区手机CPU主控芯片发展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一、珠三角地区手机CPU主控芯片发展环境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二、珠三角地区手机CPU主控芯片发展现状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三、珠三角地区手机CPU主控芯片竞争格局</w:t>
      </w:r>
      <w:r>
        <w:rPr>
          <w:rFonts w:hint="eastAsia"/>
        </w:rPr>
        <w:br/>
      </w:r>
      <w:r>
        <w:rPr>
          <w:rFonts w:hint="eastAsia"/>
        </w:rPr>
        <w:t>　　第三节 环渤海地区手机CPU主控芯片发展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一、环渤海地区手机CPU主控芯片发展环境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二、环渤海地区手机CPU主控芯片发展现状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三、环渤海地区手机CPU主控芯片竞争格局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手机CPU主控芯片行业竞争格局分析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手机CPU主控芯片行业集中度分析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手机CPU主控芯片行业国际竞争力比较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手机CPU主控芯片行业企业竞争策略分析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一、2024年手机CPU主控芯片行业市场增长潜力分析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二、2024年手机CPU主控芯片行业主要潜力品种分析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三、现有手机CPU主控芯片行业产品竞争策略分析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一、2024-2030年手机CPU主控芯片行业竞争策略分析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主要手机CPU主控芯片行业企业竞争分析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MTK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展讯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华为海思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Marvell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TI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手机CPU主控芯片行业发展趋势分析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2024年手机CPU主控芯片行业发展趋势分析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三、2024年手机CPU主控芯片行业竞争格局展望</w:t>
      </w:r>
      <w:r>
        <w:rPr>
          <w:rFonts w:hint="eastAsia"/>
        </w:rPr>
        <w:br/>
      </w:r>
      <w:r>
        <w:rPr>
          <w:rFonts w:hint="eastAsia"/>
        </w:rPr>
        <w:t>　　　　四、手机CPU主控芯片行业产品应用领域发展趋势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2024-2030年中国手机CPU主控芯片行业市场前景分析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一、2019-2024年手机CPU主控芯片市场前景总结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三、2024-2030年手机CPU主控芯片市场发展空间</w:t>
      </w:r>
      <w:r>
        <w:rPr>
          <w:rFonts w:hint="eastAsia"/>
        </w:rPr>
        <w:br/>
      </w:r>
      <w:r>
        <w:rPr>
          <w:rFonts w:hint="eastAsia"/>
        </w:rPr>
        <w:t>　　　　四、手机CPU主控芯片行业发展驱动因素分析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未来手机CPU主控芯片行业发展预测</w:t>
      </w:r>
      <w:r>
        <w:rPr>
          <w:rFonts w:hint="eastAsia"/>
        </w:rPr>
        <w:br/>
      </w:r>
      <w:r>
        <w:rPr>
          <w:rFonts w:hint="eastAsia"/>
        </w:rPr>
        <w:t>　　第一节 未来手机CPU主控芯片需求与消费预测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一、2024-2030年手机CPU主控芯片产品消费预测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2024-2030年中国手机CPU主控芯片行业供需预测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一、2024-2030年中国手机CPU主控芯片供需平衡预测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二、2024-2030年中国手机CPU主控芯片产品价格预测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手机CPU主控芯片行业投资机会与风险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手机CPU主控芯片行业投资效益分析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一、2019-2024年手机CPU主控芯片行业投资状况分析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三、2024-2030年手机CPU主控芯片行业的投资方向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四、2024-2030年手机CPU主控芯片行业投资的建议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影响手机CPU主控芯片行业手机CPU主控芯片行业发展的主要因素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一、2024-2030年影响手机CPU主控芯片行业运行的有利因素分析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二、2024-2030年影响手机CPU主控芯片行业运行的不利因素分析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三、2024-2030年我国手机CPU主控芯片行业发展面临的挑战分析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四、2024-2030年我国手机CPU主控芯片行业发展面临的机遇分析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中国手机CPU主控芯片行业存在的问题及对策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一、中国手机CPU主控芯片行业存在的问题</w:t>
      </w:r>
      <w:r>
        <w:rPr>
          <w:rFonts w:hint="eastAsia"/>
        </w:rPr>
        <w:br/>
      </w:r>
      <w:r>
        <w:rPr>
          <w:rFonts w:hint="eastAsia"/>
        </w:rPr>
        <w:t>　　　　二、手机CPU主控芯片行业发展的建议对策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手机CPU主控芯片行业投资前景及控制策略分析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一、2024-2030年手机CPU主控芯片行业市场风险及控制策略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三、2024-2030年手机CPU主控芯片行业经营风险及控制策略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四、2024-2030年手机CPU主控芯片行业技术风险及控制策略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五、2024-2030年手机CPU主控芯片行业同业竞争风险及控制策略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六、2024-2030年手机CPU主控芯片行业其他风险及控制策略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手机CPU主控芯片行业投资前景建议研究</w:t>
      </w:r>
      <w:r>
        <w:rPr>
          <w:rFonts w:hint="eastAsia"/>
        </w:rPr>
        <w:br/>
      </w:r>
      <w:r>
        <w:rPr>
          <w:rFonts w:hint="eastAsia"/>
        </w:rPr>
        <w:t>　　第一节 手机CPU主控芯片行业投资趋势分析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手机CPU主控芯片企业投资前景规划背景意义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对我国手机CPU主控芯片行业品牌的战略思考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二、手机CPU主控芯片行业实施品牌战略的意义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三、手机CPU主控芯片行业企业品牌的现状分析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四、我国手机CPU主控芯片行业企业的品牌战略</w:t>
      </w:r>
      <w:r>
        <w:rPr>
          <w:rFonts w:hint="eastAsia"/>
        </w:rPr>
        <w:br/>
      </w:r>
      <w:r>
        <w:rPr>
          <w:rFonts w:hint="eastAsia"/>
        </w:rPr>
        <w:t>　　　　五、手机CPU主控芯片行业品牌战略管理的策略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中^智林^：手机CPU主控芯片行业投资前景建议研究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一、2024年手机CPU主控芯片行业投资前景建议研究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三、2024-2030年手机CPU主控芯片行业投资前景建议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四、2024-2030年手机CPU主控芯片行业投资前景</w:t>
      </w:r>
      <w:r>
        <w:rPr>
          <w:rFonts w:hint="eastAsia"/>
        </w:rPr>
        <w:br/>
      </w:r>
      <w:r>
        <w:rPr>
          <w:rFonts w:hint="eastAsia"/>
        </w:rPr>
        <w:t>　　图表 手机CPU主控芯片产业链结构示意图</w:t>
      </w:r>
      <w:r>
        <w:rPr>
          <w:rFonts w:hint="eastAsia"/>
        </w:rPr>
        <w:br/>
      </w:r>
      <w:r>
        <w:rPr>
          <w:rFonts w:hint="eastAsia"/>
        </w:rPr>
        <w:t>　　图表 手机CPU主控芯片产业成长周期示意图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2019-2024年我国手机CPU主控芯片市场规模分区域统计表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2024年中国手机CPU主控芯片行业亏损面统计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2024年中国手机CPU主控芯片行业产量统计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2024年中国手机CPU主控芯片行业成本费用利润率情况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056a0c69942ef" w:history="1">
        <w:r>
          <w:rPr>
            <w:rStyle w:val="Hyperlink"/>
          </w:rPr>
          <w:t>2024-2030年中国CPU主控芯片行业深度调研与发展趋势分析报告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056a0c69942ef" w:history="1">
        <w:r>
          <w:rPr>
            <w:rStyle w:val="Hyperlink"/>
          </w:rPr>
          <w:t>https://www.20087.com/1/56/CPUZhuKongXinPianFaZhanQuShiFenX.html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17228476b4d0d" w:history="1">
      <w:r>
        <w:rPr>
          <w:rStyle w:val="Hyperlink"/>
        </w:rPr>
        <w:t>2024-2030年中国CPU主控芯片行业深度调研与发展趋势分析报告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PUZhuKongXinPianFaZhanQuShiFenX.html" TargetMode="External" Id="Ra04056a0c699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PUZhuKongXinPianFaZhanQuShiFenX.html" TargetMode="External" Id="R83517228476b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2024-05-21T05:17:00Z</dcterms:created>
  <dcterms:modified xsi:type="dcterms:W3CDTF">2024-05-21T06:17:00Z</dcterms:modified>
  <dc:subject>2024-2030年中国CPU主控芯片行业深度调研与发展趋势分析报告</dc:subject>
  <dc:title>2024-2030年中国CPU主控芯片行业深度调研与发展趋势分析报告</dc:title>
  <cp:keywords>2024-2030年中国CPU主控芯片行业深度调研与发展趋势分析报告</cp:keywords>
  <dc:description>2024-2030年中国CPU主控芯片行业深度调研与发展趋势分析报告</dc:description>
</cp:coreProperties>
</file>