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a97eba424960" w:history="1">
              <w:r>
                <w:rPr>
                  <w:rStyle w:val="Hyperlink"/>
                </w:rPr>
                <w:t>2025-2031年全球与中国仓储货架市场分析及发展前景报告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a97eba424960" w:history="1">
              <w:r>
                <w:rPr>
                  <w:rStyle w:val="Hyperlink"/>
                </w:rPr>
                <w:t>2025-2031年全球与中国仓储货架市场分析及发展前景报告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ea97eba424960" w:history="1">
                <w:r>
                  <w:rPr>
                    <w:rStyle w:val="Hyperlink"/>
                  </w:rPr>
                  <w:t>https://www.20087.com/1/06/CangChuHuoJiaHangYeQianJingFenXi.html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物流仓储系统的基础组件，其布局优化和自动化程度直接影响仓库的运营效率和存储能力。目前，随着电子商务的蓬勃发展和供应链管理的精细化，仓储货架的设计更加注重空间利用率和作业灵活性。自动化立体仓库、穿梭车系统和智能分拣设备的应用，显著提高了货物存取速度和准确性。同时，模块化和可调整式的货架结构，便于根据业务需求进行快速调整和扩展。</w:t>
      </w:r>
      <w:r>
        <w:rPr>
          <w:rFonts w:hint="eastAsia"/>
        </w:rPr>
        <w:br/>
      </w:r>
      <w:r>
        <w:rPr>
          <w:rFonts w:hint="eastAsia"/>
        </w:rPr>
        <w:t>　　未来，仓储货架的发展将更加侧重于智能管理和可持续性。一方面，通过物联网和云计算技术，实现货架与仓库管理系统、物流网络的深度集成，提供实时库存追踪和智能补货建议，降低库存成本，提升供应链响应速度。另一方面，采用环保材料和绿色设计理念，开发出可循环使用和低能耗的仓储货架，减少资源消耗和废弃物产生，符合绿色物流的发展趋势。此外，结合人工智能和机器视觉，智能货架将具备商品识别和自动盘点能力，减少人工干预，提高仓库运营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ea97eba424960" w:history="1">
        <w:r>
          <w:rPr>
            <w:rStyle w:val="Hyperlink"/>
          </w:rPr>
          <w:t>2025-2031年全球与中国仓储货架市场分析及发展前景报告</w:t>
        </w:r>
      </w:hyperlink>
      <w:r>
        <w:rPr>
          <w:rFonts w:hint="eastAsia"/>
        </w:rPr>
        <w:t>深入剖析了仓储货架行业的现状、市场规模及需求，详细分析了产业链结构，并对市场价格进行了科学解读。通过对仓储货架细分市场的调研，以及对重点企业的竞争力、市场集中度和品牌影响力进行深入研究，预测了仓储货架行业的市场前景及发展趋势。仓储货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仓储货架行业概述</w:t>
      </w:r>
      <w:r>
        <w:rPr>
          <w:rFonts w:hint="eastAsia"/>
        </w:rPr>
        <w:br/>
      </w:r>
      <w:r>
        <w:rPr>
          <w:rFonts w:hint="eastAsia"/>
        </w:rPr>
        <w:t>　　第一节 仓储货架定义与分类</w:t>
      </w:r>
      <w:r>
        <w:rPr>
          <w:rFonts w:hint="eastAsia"/>
        </w:rPr>
        <w:br/>
      </w:r>
      <w:r>
        <w:rPr>
          <w:rFonts w:hint="eastAsia"/>
        </w:rPr>
        <w:t>　　第二节 仓储货架应用领域</w:t>
      </w:r>
      <w:r>
        <w:rPr>
          <w:rFonts w:hint="eastAsia"/>
        </w:rPr>
        <w:br/>
      </w:r>
      <w:r>
        <w:rPr>
          <w:rFonts w:hint="eastAsia"/>
        </w:rPr>
        <w:t>　　第三节 仓储货架行业经济指标分析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仓储货架产业链及经营模式分析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2019-2024年全球仓储货架市场规模与趋势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主要国家与地区仓储货架市场分析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一、国内仓储货架产能及利用情况</w:t>
      </w:r>
      <w:r>
        <w:rPr>
          <w:rFonts w:hint="eastAsia"/>
        </w:rPr>
        <w:br/>
      </w:r>
      <w:r>
        <w:rPr>
          <w:rFonts w:hint="eastAsia"/>
        </w:rPr>
        <w:t>　　　　二、仓储货架产能扩张与投资动态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仓储货架行业产量情况分析与趋势预测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1、2019-2024年仓储货架产量及增长趋势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二、影响仓储货架产量的关键因素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三、2025-2031年仓储货架产量预测</w:t>
      </w:r>
      <w:r>
        <w:rPr>
          <w:rFonts w:hint="eastAsia"/>
        </w:rPr>
        <w:br/>
      </w:r>
      <w:r>
        <w:rPr>
          <w:rFonts w:hint="eastAsia"/>
        </w:rPr>
        <w:t>　　第三节 2025-2031年仓储货架市场需求与销售分析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一、2024-2025年仓储货架行业需求现状</w:t>
      </w:r>
      <w:r>
        <w:rPr>
          <w:rFonts w:hint="eastAsia"/>
        </w:rPr>
        <w:br/>
      </w:r>
      <w:r>
        <w:rPr>
          <w:rFonts w:hint="eastAsia"/>
        </w:rPr>
        <w:t>　　　　二、仓储货架客户群体与需求特点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仓储货架细分市场分析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仓储货架下游应用与客户群体分析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一、2024-2025年仓储货架各应用领域市场现状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仓储货架定价策略与方法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二、仓储货架主要出口目的地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2019-2024年中国仓储货架行业规模情况</w:t>
      </w:r>
      <w:r>
        <w:rPr>
          <w:rFonts w:hint="eastAsia"/>
        </w:rPr>
        <w:br/>
      </w:r>
      <w:r>
        <w:rPr>
          <w:rFonts w:hint="eastAsia"/>
        </w:rPr>
        <w:t>　　　　一、仓储货架行业企业数量规模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二、仓储货架行业从业人员规模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三、仓储货架行业市场敏感性分析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2019-2024年中国仓储货架行业财务能力分析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一、仓储货架行业盈利能力</w:t>
      </w:r>
      <w:r>
        <w:rPr>
          <w:rFonts w:hint="eastAsia"/>
        </w:rPr>
        <w:br/>
      </w:r>
      <w:r>
        <w:rPr>
          <w:rFonts w:hint="eastAsia"/>
        </w:rPr>
        <w:t>　　　　二、仓储货架行业偿债能力</w:t>
      </w:r>
      <w:r>
        <w:rPr>
          <w:rFonts w:hint="eastAsia"/>
        </w:rPr>
        <w:br/>
      </w:r>
      <w:r>
        <w:rPr>
          <w:rFonts w:hint="eastAsia"/>
        </w:rPr>
        <w:t>　　　　三、仓储货架行业营运能力</w:t>
      </w:r>
      <w:r>
        <w:rPr>
          <w:rFonts w:hint="eastAsia"/>
        </w:rPr>
        <w:br/>
      </w:r>
      <w:r>
        <w:rPr>
          <w:rFonts w:hint="eastAsia"/>
        </w:rPr>
        <w:t>　　　　四、仓储货架行业发展能力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二、企业仓储货架业务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中国仓储货架行业竞争格局分析</w:t>
      </w:r>
      <w:r>
        <w:rPr>
          <w:rFonts w:hint="eastAsia"/>
        </w:rPr>
        <w:br/>
      </w:r>
      <w:r>
        <w:rPr>
          <w:rFonts w:hint="eastAsia"/>
        </w:rPr>
        <w:t>　　第一节 仓储货架行业竞争格局总览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2019-2024年仓储货架行业企业并购活动分析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仓储货架销售模式与渠道策略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仓储货架品牌与市场推广策略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仓储货架研发投入与技术创新能力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仓储货架合作联盟与资源整合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中国仓储货架行业风险与对策</w:t>
      </w:r>
      <w:r>
        <w:rPr>
          <w:rFonts w:hint="eastAsia"/>
        </w:rPr>
        <w:br/>
      </w:r>
      <w:r>
        <w:rPr>
          <w:rFonts w:hint="eastAsia"/>
        </w:rPr>
        <w:t>　　第一节 仓储货架行业SWOT分析</w:t>
      </w:r>
      <w:r>
        <w:rPr>
          <w:rFonts w:hint="eastAsia"/>
        </w:rPr>
        <w:br/>
      </w:r>
      <w:r>
        <w:rPr>
          <w:rFonts w:hint="eastAsia"/>
        </w:rPr>
        <w:t>　　　　一、仓储货架行业优势</w:t>
      </w:r>
      <w:r>
        <w:rPr>
          <w:rFonts w:hint="eastAsia"/>
        </w:rPr>
        <w:br/>
      </w:r>
      <w:r>
        <w:rPr>
          <w:rFonts w:hint="eastAsia"/>
        </w:rPr>
        <w:t>　　　　二、仓储货架行业劣势</w:t>
      </w:r>
      <w:r>
        <w:rPr>
          <w:rFonts w:hint="eastAsia"/>
        </w:rPr>
        <w:br/>
      </w:r>
      <w:r>
        <w:rPr>
          <w:rFonts w:hint="eastAsia"/>
        </w:rPr>
        <w:t>　　　　三、仓储货架市场机会</w:t>
      </w:r>
      <w:r>
        <w:rPr>
          <w:rFonts w:hint="eastAsia"/>
        </w:rPr>
        <w:br/>
      </w:r>
      <w:r>
        <w:rPr>
          <w:rFonts w:hint="eastAsia"/>
        </w:rPr>
        <w:t>　　　　四、仓储货架市场威胁</w:t>
      </w:r>
      <w:r>
        <w:rPr>
          <w:rFonts w:hint="eastAsia"/>
        </w:rPr>
        <w:br/>
      </w:r>
      <w:r>
        <w:rPr>
          <w:rFonts w:hint="eastAsia"/>
        </w:rPr>
        <w:t>　　第二节 仓储货架行业风险及对策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2024-2025年仓储货架行业发展环境分析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一、仓储货架行业主管部门与监管体制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二、仓储货架行业主要法律法规及政策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三、仓储货架行业标准与质量监管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2025-2031年仓储货架行业发展趋势与方向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2025-2031年仓储货架行业发展潜力与机遇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[中^智^林^]仓储货架行业发展建议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2025年仓储货架行业壁垒</w:t>
      </w:r>
      <w:r>
        <w:rPr>
          <w:rFonts w:hint="eastAsia"/>
        </w:rPr>
        <w:br/>
      </w:r>
      <w:r>
        <w:rPr>
          <w:rFonts w:hint="eastAsia"/>
        </w:rPr>
        <w:t>　　图表 2025年仓储货架市场前景分析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2025-2031年中国仓储货架市场需求预测</w:t>
      </w:r>
      <w:r>
        <w:rPr>
          <w:rFonts w:hint="eastAsia"/>
        </w:rPr>
        <w:br/>
      </w:r>
      <w:r>
        <w:rPr>
          <w:rFonts w:hint="eastAsia"/>
        </w:rPr>
        <w:t>　　图表 2025年仓储货架发展趋势预测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a97eba424960" w:history="1">
        <w:r>
          <w:rPr>
            <w:rStyle w:val="Hyperlink"/>
          </w:rPr>
          <w:t>2025-2031年全球与中国仓储货架市场分析及发展前景报告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ea97eba424960" w:history="1">
        <w:r>
          <w:rPr>
            <w:rStyle w:val="Hyperlink"/>
          </w:rPr>
          <w:t>https://www.20087.com/1/06/CangChuHuoJiaHangYeQianJingFenXi.html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热点：无锡货架、仓储货架生产厂家、仓库管理系统、仓储货架安装视频教程、货架二手市场、仓储货架说明、中国十大智能仓储企业、仓储货架生产厂家仓库货架、仓库出租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de1d8c97420c" w:history="1">
      <w:r>
        <w:rPr>
          <w:rStyle w:val="Hyperlink"/>
        </w:rPr>
        <w:t>2025-2031年全球与中国仓储货架市场分析及发展前景报告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angChuHuoJiaHangYeQianJingFenXi.html" TargetMode="External" Id="Rd83ea97eba42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angChuHuoJiaHangYeQianJingFenXi.html" TargetMode="External" Id="R02bade1d8c9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2024-08-28T02:24:00Z</dcterms:created>
  <dcterms:modified xsi:type="dcterms:W3CDTF">2024-08-28T03:24:00Z</dcterms:modified>
  <dc:subject>2025-2031年全球与中国仓储货架市场分析及发展前景报告</dc:subject>
  <dc:title>2025-2031年全球与中国仓储货架市场分析及发展前景报告</dc:title>
  <cp:keywords>2025-2031年全球与中国仓储货架市场分析及发展前景报告</cp:keywords>
  <dc:description>2025-2031年全球与中国仓储货架市场分析及发展前景报告</dc:description>
</cp:coreProperties>
</file>