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9f176847451f" w:history="1">
              <w:r>
                <w:rPr>
                  <w:rStyle w:val="Hyperlink"/>
                </w:rPr>
                <w:t>全球与中国车辆损失险行业发展研究及市场前景分析报告（2026-2032年）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9f176847451f" w:history="1">
              <w:r>
                <w:rPr>
                  <w:rStyle w:val="Hyperlink"/>
                </w:rPr>
                <w:t>全球与中国车辆损失险行业发展研究及市场前景分析报告（2026-2032年）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09f176847451f" w:history="1">
                <w:r>
                  <w:rPr>
                    <w:rStyle w:val="Hyperlink"/>
                  </w:rPr>
                  <w:t>https://www.20087.com/1/56/CheLiangSunShiXianFaZhanXianZhuangQianJing.html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损失险是商业车险的核心组成部分，保障被保险车辆因碰撞、倾覆、自然灾害或意外事故导致的直接损失，是车主应对财产风险的重要工具。主流产品强调条款透明化、理赔流程线上化（如视频查勘、电子单证）及与车联网数据的初步融合（如UBI试点）。行业持续提升定损智能化水平，利用AI图像识别评估损伤，并推动“一键理赔”提升用户体验。然而，在事故责任认定复杂场景下赔付争议频发、老旧车型残值评估标准不一、及消费者对免赔条款理解不足引发信任缺口方面，仍是服务满意度与市场公信力提升的关键障碍。</w:t>
      </w:r>
      <w:r>
        <w:rPr>
          <w:rFonts w:hint="eastAsia"/>
        </w:rPr>
        <w:br/>
      </w:r>
      <w:r>
        <w:rPr>
          <w:rFonts w:hint="eastAsia"/>
        </w:rPr>
        <w:t>　　未来，车辆损失险将向实时风控、生态嵌入与碳效联动方向演进。市场调研网指出，基于车载OBD或智能网联数据，保险公司可动态评估驾驶行为并提供个性化保费；保险深度嵌入汽车全生命周期服务，如与维修厂、二手车平台数据互通。在ESG层面，低碳驾驶行为享受费率优惠；新能源车专属条款覆盖电池衰减等新型风险。此外，智能合约结合区块链实现符合条件的自动赔付。长远看，车辆损失险将从事后补偿机制升级为出行风险共治平台，在智能网联汽车普及、绿色交通转型与普惠金融创新融合中持续释放其保障、激励、可信赖的服务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09f176847451f" w:history="1">
        <w:r>
          <w:rPr>
            <w:rStyle w:val="Hyperlink"/>
          </w:rPr>
          <w:t>全球与中国车辆损失险行业发展研究及市场前景分析报告（2026-2032年）</w:t>
        </w:r>
      </w:hyperlink>
      <w:r>
        <w:rPr>
          <w:rFonts w:hint="eastAsia"/>
        </w:rPr>
        <w:t>》，2025年车辆损失险行业市场规模达 亿元，预计2032年市场规模将达 亿元，期间年均复合增长率（CAGR）达 %。报告系统分析了全球及我国车辆损失险行业的市场规模、市场需求及价格动态，深入探讨了车辆损失险产业链结构与发展特点。报告对车辆损失险细分市场进行了详细剖析，基于科学数据预测了市场前景及未来发展趋势，同时聚焦车辆损失险重点企业，评估了品牌影响力、市场竞争力及行业集中度变化。通过专业分析与客观洞察，报告为投资者、产业链相关企业及政府决策部门提供了重要参考，是把握车辆损失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全球市场车辆损失险市场总体规模</w:t>
      </w:r>
      <w:r>
        <w:rPr>
          <w:rFonts w:hint="eastAsia"/>
        </w:rPr>
        <w:br/>
      </w:r>
      <w:r>
        <w:rPr>
          <w:rFonts w:hint="eastAsia"/>
        </w:rPr>
        <w:t>　　1.4 中国市场车辆损失险市场总体规模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车辆损失险行业发展总体概况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车辆损失险行业发展主要特点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车辆损失险行业发展影响因素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车辆损失险有利因素</w:t>
      </w:r>
      <w:r>
        <w:rPr>
          <w:rFonts w:hint="eastAsia"/>
        </w:rPr>
        <w:br/>
      </w:r>
      <w:r>
        <w:rPr>
          <w:rFonts w:hint="eastAsia"/>
        </w:rPr>
        <w:t>　　　　1.5.3 .2 车辆损失险不利因素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全球市场，近三年车辆损失险主要企业占有率及排名（按收入）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车辆损失险主要企业在国际市场占有率（按收入，2023-2026）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2025年车辆损失险主要企业在国际市场排名（按收入）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全球市场主要企业车辆损失险销售收入（2023-2026）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中国市场，近三年车辆损失险主要企业占有率及排名（按收入）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车辆损失险主要企业在中国市场占有率（按收入，2023-2026）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2025年车辆损失险主要企业在中国市场排名（按收入）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中国市场主要企业车辆损失险销售收入（2023-2026）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全球主要厂商车辆损失险总部及产地分布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全球主要厂商成立时间及车辆损失险商业化日期</w:t>
      </w:r>
      <w:r>
        <w:rPr>
          <w:rFonts w:hint="eastAsia"/>
        </w:rPr>
        <w:br/>
      </w:r>
      <w:r>
        <w:rPr>
          <w:rFonts w:hint="eastAsia"/>
        </w:rPr>
        <w:t>　　2.5 全球主要厂商车辆损失险产品类型及应用</w:t>
      </w:r>
      <w:r>
        <w:rPr>
          <w:rFonts w:hint="eastAsia"/>
        </w:rPr>
        <w:br/>
      </w:r>
      <w:r>
        <w:rPr>
          <w:rFonts w:hint="eastAsia"/>
        </w:rPr>
        <w:t>　　2.6 车辆损失险行业集中度、竞争程度分析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车辆损失险行业集中度分析：2025年全球Top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全球车辆损失险第一梯队、第二梯队和第三梯队厂商（品牌）及市场份额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全球车辆损失险主要地区分析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全球主要地区车辆损失险市场规模分析：2021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全球主要地区车辆损失险销售额及份额（2021-2026）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全球主要地区车辆损失险销售额及份额预测（2027-2032）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中东车辆损失险销售额及预测（2021-2032）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综合险</w:t>
      </w:r>
      <w:r>
        <w:rPr>
          <w:rFonts w:hint="eastAsia"/>
        </w:rPr>
        <w:br/>
      </w:r>
      <w:r>
        <w:rPr>
          <w:rFonts w:hint="eastAsia"/>
        </w:rPr>
        <w:t>　　　　4.1.2 碰撞险</w:t>
      </w:r>
      <w:r>
        <w:rPr>
          <w:rFonts w:hint="eastAsia"/>
        </w:rPr>
        <w:br/>
      </w:r>
      <w:r>
        <w:rPr>
          <w:rFonts w:hint="eastAsia"/>
        </w:rPr>
        <w:t>　　　　4.1.3 自然灾害险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按产品类型细分，全球车辆损失险销售额对比（2021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产品分类，按保障范围</w:t>
      </w:r>
      <w:r>
        <w:rPr>
          <w:rFonts w:hint="eastAsia"/>
        </w:rPr>
        <w:br/>
      </w:r>
      <w:r>
        <w:rPr>
          <w:rFonts w:hint="eastAsia"/>
        </w:rPr>
        <w:t>　　　　4.2.1 基础损失险</w:t>
      </w:r>
      <w:r>
        <w:rPr>
          <w:rFonts w:hint="eastAsia"/>
        </w:rPr>
        <w:br/>
      </w:r>
      <w:r>
        <w:rPr>
          <w:rFonts w:hint="eastAsia"/>
        </w:rPr>
        <w:t>　　　　4.2.2 附加增值险种</w:t>
      </w:r>
      <w:r>
        <w:rPr>
          <w:rFonts w:hint="eastAsia"/>
        </w:rPr>
        <w:br/>
      </w:r>
      <w:r>
        <w:rPr>
          <w:rFonts w:hint="eastAsia"/>
        </w:rPr>
        <w:t>　　　　4.2.3 按保障范围细分，全球车辆损失险销售额对比（2021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按保障范围细分，全球车辆损失险销售额及预测（2021-2032）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按保障范围细分，全球车辆损失险销售额及市场份额（2021-2026）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按保障范围细分，全球车辆损失险销售额预测（2027-2032）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按保障范围细分，中国车辆损失险销售额及预测（2021-2032）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按保障范围细分，中国车辆损失险销售额及市场份额（2021-2026）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按保障范围细分，中国车辆损失险销售额预测（2027-2032）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在线直销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其他渠道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按分销渠道细分，全球车辆损失险销售额对比（2021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按分销渠道细分，中国车辆损失险销售额预测（2027-2032）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按应用细分，全球车辆损失险销售额对比（2021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中国不同应用车辆损失险销售额预测（2027-2032）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车辆损失险行业发展趋势</w:t>
      </w:r>
      <w:r>
        <w:rPr>
          <w:rFonts w:hint="eastAsia"/>
        </w:rPr>
        <w:br/>
      </w:r>
      <w:r>
        <w:rPr>
          <w:rFonts w:hint="eastAsia"/>
        </w:rPr>
        <w:t>　　7.2 车辆损失险行业主要驱动因素</w:t>
      </w:r>
      <w:r>
        <w:rPr>
          <w:rFonts w:hint="eastAsia"/>
        </w:rPr>
        <w:br/>
      </w:r>
      <w:r>
        <w:rPr>
          <w:rFonts w:hint="eastAsia"/>
        </w:rPr>
        <w:t>　　7.3 车辆损失险中国企业SWOT分析</w:t>
      </w:r>
      <w:r>
        <w:rPr>
          <w:rFonts w:hint="eastAsia"/>
        </w:rPr>
        <w:br/>
      </w:r>
      <w:r>
        <w:rPr>
          <w:rFonts w:hint="eastAsia"/>
        </w:rPr>
        <w:t>　　7.4 中国车辆损失险行业政策环境分析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车辆损失险行业产业链简介</w:t>
      </w:r>
      <w:r>
        <w:rPr>
          <w:rFonts w:hint="eastAsia"/>
        </w:rPr>
        <w:br/>
      </w:r>
      <w:r>
        <w:rPr>
          <w:rFonts w:hint="eastAsia"/>
        </w:rPr>
        <w:t>　　　　8.1.1 车辆损失险行业供应链分析</w:t>
      </w:r>
      <w:r>
        <w:rPr>
          <w:rFonts w:hint="eastAsia"/>
        </w:rPr>
        <w:br/>
      </w:r>
      <w:r>
        <w:rPr>
          <w:rFonts w:hint="eastAsia"/>
        </w:rPr>
        <w:t>　　　　8.1.2 车辆损失险主要原料及供应情况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车辆损失险行业主要下游客户</w:t>
      </w:r>
      <w:r>
        <w:rPr>
          <w:rFonts w:hint="eastAsia"/>
        </w:rPr>
        <w:br/>
      </w:r>
      <w:r>
        <w:rPr>
          <w:rFonts w:hint="eastAsia"/>
        </w:rPr>
        <w:t>　　8.2 车辆损失险行业采购模式</w:t>
      </w:r>
      <w:r>
        <w:rPr>
          <w:rFonts w:hint="eastAsia"/>
        </w:rPr>
        <w:br/>
      </w:r>
      <w:r>
        <w:rPr>
          <w:rFonts w:hint="eastAsia"/>
        </w:rPr>
        <w:t>　　8.3 车辆损失险行业生产模式</w:t>
      </w:r>
      <w:r>
        <w:rPr>
          <w:rFonts w:hint="eastAsia"/>
        </w:rPr>
        <w:br/>
      </w:r>
      <w:r>
        <w:rPr>
          <w:rFonts w:hint="eastAsia"/>
        </w:rPr>
        <w:t>　　8.4 车辆损失险行业销售模式及销售渠道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车辆损失险行业发展主要特点</w:t>
      </w:r>
      <w:r>
        <w:rPr>
          <w:rFonts w:hint="eastAsia"/>
        </w:rPr>
        <w:br/>
      </w:r>
      <w:r>
        <w:rPr>
          <w:rFonts w:hint="eastAsia"/>
        </w:rPr>
        <w:t>　　表 2： 车辆损失险行业发展有利因素分析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车辆损失险行业发展不利因素分析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进入车辆损失险行业壁垒</w:t>
      </w:r>
      <w:r>
        <w:rPr>
          <w:rFonts w:hint="eastAsia"/>
        </w:rPr>
        <w:br/>
      </w:r>
      <w:r>
        <w:rPr>
          <w:rFonts w:hint="eastAsia"/>
        </w:rPr>
        <w:t>　　表 5： 车辆损失险主要企业在国际市场占有率（按收入，2023-2026）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2025年车辆损失险主要企业在国际市场排名（按收入）&amp;（万元）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全球市场主要企业车辆损失险销售收入（2023-2026）&amp;（万元）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车辆损失险主要企业在中国市场占有率（按收入，2023-2026）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2025年车辆损失险主要企业在中国市场排名（按收入）&amp;（万元）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中国市场主要企业车辆损失险销售收入（2023-2026）&amp;（万元）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全球主要厂商车辆损失险总部及产地分布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全球主要厂商成立时间及车辆损失险商业化日期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全球主要厂商车辆损失险产品类型及应用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2025年全球车辆损失险主要厂商市场地位（第一梯队、第二梯队和第三梯队）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全球车辆损失险市场投资、并购等现状分析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全球主要地区车辆损失险销售额：（2021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全球主要地区车辆损失险销售额及份额列表（2021-2026）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全球主要地区车辆损失险销售额及份额列表预测（2027-2032）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综合险主要企业列表</w:t>
      </w:r>
      <w:r>
        <w:rPr>
          <w:rFonts w:hint="eastAsia"/>
        </w:rPr>
        <w:br/>
      </w:r>
      <w:r>
        <w:rPr>
          <w:rFonts w:hint="eastAsia"/>
        </w:rPr>
        <w:t>　　表 22： 碰撞险主要企业列表</w:t>
      </w:r>
      <w:r>
        <w:rPr>
          <w:rFonts w:hint="eastAsia"/>
        </w:rPr>
        <w:br/>
      </w:r>
      <w:r>
        <w:rPr>
          <w:rFonts w:hint="eastAsia"/>
        </w:rPr>
        <w:t>　　表 23： 自然灾害险主要企业列表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按产品类型细分，全球车辆损失险销售额及增长率对比（2021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基础损失险主要企业列表</w:t>
      </w:r>
      <w:r>
        <w:rPr>
          <w:rFonts w:hint="eastAsia"/>
        </w:rPr>
        <w:br/>
      </w:r>
      <w:r>
        <w:rPr>
          <w:rFonts w:hint="eastAsia"/>
        </w:rPr>
        <w:t>　　表 34： 附加增值险种主要企业列表</w:t>
      </w:r>
      <w:r>
        <w:rPr>
          <w:rFonts w:hint="eastAsia"/>
        </w:rPr>
        <w:br/>
      </w:r>
      <w:r>
        <w:rPr>
          <w:rFonts w:hint="eastAsia"/>
        </w:rPr>
        <w:t>　　表 35： 按保障范围细分，全球车辆损失险销售额及增长率对比（2021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按保障范围细分，全球车辆损失险销售额（2021-2026）&amp;（万元）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按保障范围细分，全球车辆损失险销售额市场份额列表（2021-2026）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按保障范围细分，全球车辆损失险销售额预测（2027-2032）&amp;（万元）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按保障范围细分，全球车辆损失险销售额市场份额预测（2027-2032）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按保障范围细分，中国车辆损失险销售额（2021-2026）&amp;（万元）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按保障范围细分，中国车辆损失险销售额市场份额列表（2021-2026）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按保障范围细分，中国车辆损失险销售额预测（2027-2032）&amp;（万元）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按保障范围细分，中国车辆损失险销售额市场份额预测（2027-2032）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在线直销主要企业列表</w:t>
      </w:r>
      <w:r>
        <w:rPr>
          <w:rFonts w:hint="eastAsia"/>
        </w:rPr>
        <w:br/>
      </w:r>
      <w:r>
        <w:rPr>
          <w:rFonts w:hint="eastAsia"/>
        </w:rPr>
        <w:t>　　表 45：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46：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47： 其他渠道主要企业列表</w:t>
      </w:r>
      <w:r>
        <w:rPr>
          <w:rFonts w:hint="eastAsia"/>
        </w:rPr>
        <w:br/>
      </w:r>
      <w:r>
        <w:rPr>
          <w:rFonts w:hint="eastAsia"/>
        </w:rPr>
        <w:t>　　表 48： 按分销渠道细分，全球车辆损失险销售额及增长率对比（2021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按分销渠道细分，全球车辆损失险销售额（2021-2026）&amp;（万元）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按分销渠道细分，全球车辆损失险销售额市场份额列表（2021-2026）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按分销渠道细分，全球车辆损失险销售额预测（2027-2032）&amp;（万元）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按分销渠道细分，全球车辆损失险销售额市场份额预测（2027-2032）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按分销渠道细分，中国车辆损失险销售额（2021-2026）&amp;（万元）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按分销渠道细分，中国车辆损失险销售额市场份额列表（2021-2026）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按分销渠道细分，中国车辆损失险销售额预测（2027-2032）&amp;（万元）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按分销渠道细分，中国车辆损失险销售额市场份额预测（2027-2032）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按应用细分，全球车辆损失险销售额及增长率对比（2021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按应用细分，全球车辆损失险市场份额预测（2027-2032）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车辆损失险行业发展趋势</w:t>
      </w:r>
      <w:r>
        <w:rPr>
          <w:rFonts w:hint="eastAsia"/>
        </w:rPr>
        <w:br/>
      </w:r>
      <w:r>
        <w:rPr>
          <w:rFonts w:hint="eastAsia"/>
        </w:rPr>
        <w:t>　　表 166： 车辆损失险行业主要驱动因素</w:t>
      </w:r>
      <w:r>
        <w:rPr>
          <w:rFonts w:hint="eastAsia"/>
        </w:rPr>
        <w:br/>
      </w:r>
      <w:r>
        <w:rPr>
          <w:rFonts w:hint="eastAsia"/>
        </w:rPr>
        <w:t>　　表 167： 车辆损失险行业供应链分析</w:t>
      </w:r>
      <w:r>
        <w:rPr>
          <w:rFonts w:hint="eastAsia"/>
        </w:rPr>
        <w:br/>
      </w:r>
      <w:r>
        <w:rPr>
          <w:rFonts w:hint="eastAsia"/>
        </w:rPr>
        <w:t>　　表 168： 车辆损失险上游原料供应商</w:t>
      </w:r>
      <w:r>
        <w:rPr>
          <w:rFonts w:hint="eastAsia"/>
        </w:rPr>
        <w:br/>
      </w:r>
      <w:r>
        <w:rPr>
          <w:rFonts w:hint="eastAsia"/>
        </w:rPr>
        <w:t>　　表 169： 车辆损失险行业主要下游客户</w:t>
      </w:r>
      <w:r>
        <w:rPr>
          <w:rFonts w:hint="eastAsia"/>
        </w:rPr>
        <w:br/>
      </w:r>
      <w:r>
        <w:rPr>
          <w:rFonts w:hint="eastAsia"/>
        </w:rPr>
        <w:t>　　表 170： 车辆损失险典型经销商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车辆损失险产品图片</w:t>
      </w:r>
      <w:r>
        <w:rPr>
          <w:rFonts w:hint="eastAsia"/>
        </w:rPr>
        <w:br/>
      </w:r>
      <w:r>
        <w:rPr>
          <w:rFonts w:hint="eastAsia"/>
        </w:rPr>
        <w:t>　　图 2： 全球市场车辆损失险市场规模，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全球车辆损失险市场销售额预测：（万元）&amp;（2021-2032）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中国市场车辆损失险销售额及未来趋势（2021-2032）&amp;（万元）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2025年全球前五大厂商车辆损失险市场份额</w:t>
      </w:r>
      <w:r>
        <w:rPr>
          <w:rFonts w:hint="eastAsia"/>
        </w:rPr>
        <w:br/>
      </w:r>
      <w:r>
        <w:rPr>
          <w:rFonts w:hint="eastAsia"/>
        </w:rPr>
        <w:t>　　图 6： 2025年全球车辆损失险第一梯队、第二梯队和第三梯队厂商及市场份额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全球主要地区车辆损失险销售额市场份额（2021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综合险 产品图片</w:t>
      </w:r>
      <w:r>
        <w:rPr>
          <w:rFonts w:hint="eastAsia"/>
        </w:rPr>
        <w:br/>
      </w:r>
      <w:r>
        <w:rPr>
          <w:rFonts w:hint="eastAsia"/>
        </w:rPr>
        <w:t>　　图 17： 全球综合险规模及增长率（2021-2032）&amp;（万元）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碰撞险产品图片</w:t>
      </w:r>
      <w:r>
        <w:rPr>
          <w:rFonts w:hint="eastAsia"/>
        </w:rPr>
        <w:br/>
      </w:r>
      <w:r>
        <w:rPr>
          <w:rFonts w:hint="eastAsia"/>
        </w:rPr>
        <w:t>　　图 19： 全球碰撞险规模及增长率（2021-2032）&amp;（万元）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自然灾害险产品图片</w:t>
      </w:r>
      <w:r>
        <w:rPr>
          <w:rFonts w:hint="eastAsia"/>
        </w:rPr>
        <w:br/>
      </w:r>
      <w:r>
        <w:rPr>
          <w:rFonts w:hint="eastAsia"/>
        </w:rPr>
        <w:t>　　图 21： 全球自然灾害险规模及增长率（2021-2032）&amp;（万元）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按产品类型细分，全球车辆损失险市场份额2025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基础损失险 产品图片</w:t>
      </w:r>
      <w:r>
        <w:rPr>
          <w:rFonts w:hint="eastAsia"/>
        </w:rPr>
        <w:br/>
      </w:r>
      <w:r>
        <w:rPr>
          <w:rFonts w:hint="eastAsia"/>
        </w:rPr>
        <w:t>　　图 28： 全球基础损失险规模及增长率（2021-2032）&amp;（万元）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附加增值险种产品图片</w:t>
      </w:r>
      <w:r>
        <w:rPr>
          <w:rFonts w:hint="eastAsia"/>
        </w:rPr>
        <w:br/>
      </w:r>
      <w:r>
        <w:rPr>
          <w:rFonts w:hint="eastAsia"/>
        </w:rPr>
        <w:t>　　图 30： 全球附加增值险种规模及增长率（2021-2032）&amp;（万元）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按保障范围细分，全球车辆损失险市场份额2025 &amp; 2032</w:t>
      </w:r>
      <w:r>
        <w:rPr>
          <w:rFonts w:hint="eastAsia"/>
        </w:rPr>
        <w:br/>
      </w:r>
      <w:r>
        <w:rPr>
          <w:rFonts w:hint="eastAsia"/>
        </w:rPr>
        <w:t>　　图 32： 按保障范围细分，全球车辆损失险市场份额2021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33： 按保障范围细分，全球车辆损失险市场份额预测2026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按保障范围细分，中国车辆损失险市场份额2021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35： 按保障范围细分，中国车辆损失险市场份额预测2026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在线直销 产品图片</w:t>
      </w:r>
      <w:r>
        <w:rPr>
          <w:rFonts w:hint="eastAsia"/>
        </w:rPr>
        <w:br/>
      </w:r>
      <w:r>
        <w:rPr>
          <w:rFonts w:hint="eastAsia"/>
        </w:rPr>
        <w:t>　　图 37： 全球在线直销规模及增长率（2021-2032）&amp;（万元）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代理/经纪人产品图片</w:t>
      </w:r>
      <w:r>
        <w:rPr>
          <w:rFonts w:hint="eastAsia"/>
        </w:rPr>
        <w:br/>
      </w:r>
      <w:r>
        <w:rPr>
          <w:rFonts w:hint="eastAsia"/>
        </w:rPr>
        <w:t>　　图 39：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银行保险渠道产品图片</w:t>
      </w:r>
      <w:r>
        <w:rPr>
          <w:rFonts w:hint="eastAsia"/>
        </w:rPr>
        <w:br/>
      </w:r>
      <w:r>
        <w:rPr>
          <w:rFonts w:hint="eastAsia"/>
        </w:rPr>
        <w:t>　　图 41：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其他渠道产品图片</w:t>
      </w:r>
      <w:r>
        <w:rPr>
          <w:rFonts w:hint="eastAsia"/>
        </w:rPr>
        <w:br/>
      </w:r>
      <w:r>
        <w:rPr>
          <w:rFonts w:hint="eastAsia"/>
        </w:rPr>
        <w:t>　　图 43： 全球其他渠道规模及增长率（2021-2032）&amp;（万元）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按分销渠道细分，全球车辆损失险市场份额2025 &amp; 2032</w:t>
      </w:r>
      <w:r>
        <w:rPr>
          <w:rFonts w:hint="eastAsia"/>
        </w:rPr>
        <w:br/>
      </w:r>
      <w:r>
        <w:rPr>
          <w:rFonts w:hint="eastAsia"/>
        </w:rPr>
        <w:t>　　图 45： 按分销渠道细分，全球车辆损失险市场份额2021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46： 按分销渠道细分，全球车辆损失险市场份额预测2026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按分销渠道细分，中国车辆损失险市场份额2021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48： 按分销渠道细分，中国车辆损失险市场份额预测2026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乘用车</w:t>
      </w:r>
      <w:r>
        <w:rPr>
          <w:rFonts w:hint="eastAsia"/>
        </w:rPr>
        <w:br/>
      </w:r>
      <w:r>
        <w:rPr>
          <w:rFonts w:hint="eastAsia"/>
        </w:rPr>
        <w:t>　　图 50： 商用车</w:t>
      </w:r>
      <w:r>
        <w:rPr>
          <w:rFonts w:hint="eastAsia"/>
        </w:rPr>
        <w:br/>
      </w:r>
      <w:r>
        <w:rPr>
          <w:rFonts w:hint="eastAsia"/>
        </w:rPr>
        <w:t>　　图 51： 按应用细分，全球车辆损失险市场份额2025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53： 车辆损失险中国企业SWOT分析</w:t>
      </w:r>
      <w:r>
        <w:rPr>
          <w:rFonts w:hint="eastAsia"/>
        </w:rPr>
        <w:br/>
      </w:r>
      <w:r>
        <w:rPr>
          <w:rFonts w:hint="eastAsia"/>
        </w:rPr>
        <w:t>　　图 54： 车辆损失险产业链</w:t>
      </w:r>
      <w:r>
        <w:rPr>
          <w:rFonts w:hint="eastAsia"/>
        </w:rPr>
        <w:br/>
      </w:r>
      <w:r>
        <w:rPr>
          <w:rFonts w:hint="eastAsia"/>
        </w:rPr>
        <w:t>　　图 55： 车辆损失险行业采购模式分析</w:t>
      </w:r>
      <w:r>
        <w:rPr>
          <w:rFonts w:hint="eastAsia"/>
        </w:rPr>
        <w:br/>
      </w:r>
      <w:r>
        <w:rPr>
          <w:rFonts w:hint="eastAsia"/>
        </w:rPr>
        <w:t>　　图 56： 车辆损失险行业生产模式</w:t>
      </w:r>
      <w:r>
        <w:rPr>
          <w:rFonts w:hint="eastAsia"/>
        </w:rPr>
        <w:br/>
      </w:r>
      <w:r>
        <w:rPr>
          <w:rFonts w:hint="eastAsia"/>
        </w:rPr>
        <w:t>　　图 57： 车辆损失险行业销售模式分析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9f176847451f" w:history="1">
        <w:r>
          <w:rPr>
            <w:rStyle w:val="Hyperlink"/>
          </w:rPr>
          <w:t>全球与中国车辆损失险行业发展研究及市场前景分析报告（2026-2032年）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09f176847451f" w:history="1">
        <w:r>
          <w:rPr>
            <w:rStyle w:val="Hyperlink"/>
          </w:rPr>
          <w:t>https://www.20087.com/1/56/CheLiangSunShiXianFaZhanXianZhuangQianJing.html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损险不买撞了别人车怎么赔、车辆损失险的保险范围、车辆损失险是什么、车辆损失险的保险范围包括哪些、车损险第几年就不用买了、车辆损失险可以不买吗、自己把车撞到石墩上,可以报保险吗、车辆损失险买多少合适、车损1500有必要出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8471a527d483a" w:history="1">
      <w:r>
        <w:rPr>
          <w:rStyle w:val="Hyperlink"/>
        </w:rPr>
        <w:t>全球与中国车辆损失险行业发展研究及市场前景分析报告（2026-2032年）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eLiangSunShiXianFaZhanXianZhuangQianJing.html" TargetMode="External" Id="Rc3a09f176847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eLiangSunShiXianFaZhanXianZhuangQianJing.html" TargetMode="External" Id="R10e8471a527d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2026-02-28T06:51:33Z</dcterms:created>
  <dcterms:modified xsi:type="dcterms:W3CDTF">2026-02-28T07:51:33Z</dcterms:modified>
  <dc:subject>全球与中国车辆损失险行业发展研究及市场前景分析报告（2026-2032年）</dc:subject>
  <dc:title>全球与中国车辆损失险行业发展研究及市场前景分析报告（2026-2032年）</dc:title>
  <cp:keywords>全球与中国车辆损失险行业发展研究及市场前景分析报告（2026-2032年）</cp:keywords>
  <dc:description>全球与中国车辆损失险行业发展研究及市场前景分析报告（2026-2032年）</dc:description>
</cp:coreProperties>
</file>