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ca4f2e6334540" w:history="1">
              <w:r>
                <w:rPr>
                  <w:rStyle w:val="Hyperlink"/>
                </w:rPr>
                <w:t>2025-2031年中国网络证券行业研究与前景趋势报告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ca4f2e6334540" w:history="1">
              <w:r>
                <w:rPr>
                  <w:rStyle w:val="Hyperlink"/>
                </w:rPr>
                <w:t>2025-2031年中国网络证券行业研究与前景趋势报告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ca4f2e6334540" w:history="1">
                <w:r>
                  <w:rPr>
                    <w:rStyle w:val="Hyperlink"/>
                  </w:rPr>
                  <w:t>https://www.20087.com/3/96/WangLuoZhengQuanHangYeQuShi.html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证券市场在全球范围内经历了快速的增长，得益于互联网和移动互联网技术的普及，以及金融服务的数字化转型。网络证券服务提供商通过提供便捷的在线交易平台、丰富的金融产品选择和实时市场数据，吸引了大量投资者。同时，监管机构对金融科技的接纳和规范化，为网络证券市场创造了有利的政策环境。</w:t>
      </w:r>
      <w:r>
        <w:rPr>
          <w:rFonts w:hint="eastAsia"/>
        </w:rPr>
        <w:br/>
      </w:r>
      <w:r>
        <w:rPr>
          <w:rFonts w:hint="eastAsia"/>
        </w:rPr>
        <w:t>　　未来，网络证券将更加注重用户体验和智能化服务。人工智能（AI）和大数据分析将用于提供个性化的投资建议和风险评估，增强投资者信心。同时，区块链技术的应用将提升交易的透明度和安全性，降低交易成本。此外，随着跨境投资的增加，网络证券平台将提供更广泛的国际金融市场接入，促进资本的全球化流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ca4f2e6334540" w:history="1">
        <w:r>
          <w:rPr>
            <w:rStyle w:val="Hyperlink"/>
          </w:rPr>
          <w:t>2025-2031年中国网络证券行业研究与前景趋势报告</w:t>
        </w:r>
      </w:hyperlink>
      <w:r>
        <w:rPr>
          <w:rFonts w:hint="eastAsia"/>
        </w:rPr>
        <w:t>》依托行业权威数据及长期市场监测信息，系统分析了网络证券行业的市场规模、供需关系、竞争格局及重点企业经营状况，并结合网络证券行业发展现状，科学预测了网络证券市场前景与技术发展方向。报告通过SWOT分析，揭示了网络证券行业机遇与潜在风险，为投资者提供了全面的现状分析与前景评估，助力挖掘投资价值并优化决策。同时，报告从投资、生产及营销等角度提出可行性建议，为网络证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网络证券产业概述</w:t>
      </w:r>
      <w:r>
        <w:rPr>
          <w:rFonts w:hint="eastAsia"/>
        </w:rPr>
        <w:br/>
      </w:r>
      <w:r>
        <w:rPr>
          <w:rFonts w:hint="eastAsia"/>
        </w:rPr>
        <w:t>　　第一节 网络证券定义</w:t>
      </w:r>
      <w:r>
        <w:rPr>
          <w:rFonts w:hint="eastAsia"/>
        </w:rPr>
        <w:br/>
      </w:r>
      <w:r>
        <w:rPr>
          <w:rFonts w:hint="eastAsia"/>
        </w:rPr>
        <w:t>　　第二节 网络证券行业特点</w:t>
      </w:r>
      <w:r>
        <w:rPr>
          <w:rFonts w:hint="eastAsia"/>
        </w:rPr>
        <w:br/>
      </w:r>
      <w:r>
        <w:rPr>
          <w:rFonts w:hint="eastAsia"/>
        </w:rPr>
        <w:t>　　第三节 网络证券产业链分析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2024-2025年中国网络证券行业运行环境分析</w:t>
      </w:r>
      <w:r>
        <w:rPr>
          <w:rFonts w:hint="eastAsia"/>
        </w:rPr>
        <w:br/>
      </w:r>
      <w:r>
        <w:rPr>
          <w:rFonts w:hint="eastAsia"/>
        </w:rPr>
        <w:t>　　第一节 中国网络证券运行经济环境分析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中国网络证券产业政策环境分析</w:t>
      </w:r>
      <w:r>
        <w:rPr>
          <w:rFonts w:hint="eastAsia"/>
        </w:rPr>
        <w:br/>
      </w:r>
      <w:r>
        <w:rPr>
          <w:rFonts w:hint="eastAsia"/>
        </w:rPr>
        <w:t>　　　　一、网络证券行业监管体制</w:t>
      </w:r>
      <w:r>
        <w:rPr>
          <w:rFonts w:hint="eastAsia"/>
        </w:rPr>
        <w:br/>
      </w:r>
      <w:r>
        <w:rPr>
          <w:rFonts w:hint="eastAsia"/>
        </w:rPr>
        <w:t>　　　　二、网络证券行业主要法规</w:t>
      </w:r>
      <w:r>
        <w:rPr>
          <w:rFonts w:hint="eastAsia"/>
        </w:rPr>
        <w:br/>
      </w:r>
      <w:r>
        <w:rPr>
          <w:rFonts w:hint="eastAsia"/>
        </w:rPr>
        <w:t>　　　　三、主要网络证券产业政策</w:t>
      </w:r>
      <w:r>
        <w:rPr>
          <w:rFonts w:hint="eastAsia"/>
        </w:rPr>
        <w:br/>
      </w:r>
      <w:r>
        <w:rPr>
          <w:rFonts w:hint="eastAsia"/>
        </w:rPr>
        <w:t>　　第三节 中国网络证券产业社会环境分析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2024-2025年全球网络证券行业发展态势分析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全球网络证券市场发展现状分析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全球主要国家网络证券市场现状</w:t>
      </w:r>
      <w:r>
        <w:rPr>
          <w:rFonts w:hint="eastAsia"/>
        </w:rPr>
        <w:br/>
      </w:r>
      <w:r>
        <w:rPr>
          <w:rFonts w:hint="eastAsia"/>
        </w:rPr>
        <w:t>　　第三节 全球网络证券行业发展趋势预测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中国网络证券行业市场分析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2019-2024年中国网络证券行业规模情况</w:t>
      </w:r>
      <w:r>
        <w:rPr>
          <w:rFonts w:hint="eastAsia"/>
        </w:rPr>
        <w:br/>
      </w:r>
      <w:r>
        <w:rPr>
          <w:rFonts w:hint="eastAsia"/>
        </w:rPr>
        <w:t>　　　　一、网络证券行业市场规模情况分析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二、网络证券行业单位规模情况</w:t>
      </w:r>
      <w:r>
        <w:rPr>
          <w:rFonts w:hint="eastAsia"/>
        </w:rPr>
        <w:br/>
      </w:r>
      <w:r>
        <w:rPr>
          <w:rFonts w:hint="eastAsia"/>
        </w:rPr>
        <w:t>　　　　三、网络证券行业人员规模情况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2019-2024年中国网络证券行业财务能力分析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一、网络证券行业盈利能力分析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二、网络证券行业偿债能力分析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三、网络证券行业营运能力分析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四、网络证券行业发展能力分析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2024-2025年中国网络证券行业热点动态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2025年中国网络证券行业面临的挑战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中国重点地区网络证券行业市场调研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重点地区（一）网络证券市场调研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重点地区（二）网络证券市场调研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重点地区（三）网络证券市场调研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重点地区（四）网络证券市场调研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重点地区（五）网络证券市场调研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中国网络证券行业价格走势及影响因素分析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国内网络证券行业价格回顾</w:t>
      </w:r>
      <w:r>
        <w:rPr>
          <w:rFonts w:hint="eastAsia"/>
        </w:rPr>
        <w:br/>
      </w:r>
      <w:r>
        <w:rPr>
          <w:rFonts w:hint="eastAsia"/>
        </w:rPr>
        <w:t>　　第二节 国内网络证券行业价格走势预测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国内网络证券行业价格影响因素分析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中国网络证券行业客户调研</w:t>
      </w:r>
      <w:r>
        <w:rPr>
          <w:rFonts w:hint="eastAsia"/>
        </w:rPr>
        <w:br/>
      </w:r>
      <w:r>
        <w:rPr>
          <w:rFonts w:hint="eastAsia"/>
        </w:rPr>
        <w:t>　　　　一、网络证券行业客户偏好调查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二、客户对网络证券品牌的首要认知渠道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三、网络证券品牌忠诚度调查</w:t>
      </w:r>
      <w:r>
        <w:rPr>
          <w:rFonts w:hint="eastAsia"/>
        </w:rPr>
        <w:br/>
      </w:r>
      <w:r>
        <w:rPr>
          <w:rFonts w:hint="eastAsia"/>
        </w:rPr>
        <w:t>　　　　四、网络证券行业客户消费理念调研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中国网络证券行业竞争格局分析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2025年网络证券行业集中度分析</w:t>
      </w:r>
      <w:r>
        <w:rPr>
          <w:rFonts w:hint="eastAsia"/>
        </w:rPr>
        <w:br/>
      </w:r>
      <w:r>
        <w:rPr>
          <w:rFonts w:hint="eastAsia"/>
        </w:rPr>
        <w:t>　　　　一、网络证券市场集中度分析</w:t>
      </w:r>
      <w:r>
        <w:rPr>
          <w:rFonts w:hint="eastAsia"/>
        </w:rPr>
        <w:br/>
      </w:r>
      <w:r>
        <w:rPr>
          <w:rFonts w:hint="eastAsia"/>
        </w:rPr>
        <w:t>　　　　二、网络证券企业集中度分析</w:t>
      </w:r>
      <w:r>
        <w:rPr>
          <w:rFonts w:hint="eastAsia"/>
        </w:rPr>
        <w:br/>
      </w:r>
      <w:r>
        <w:rPr>
          <w:rFonts w:hint="eastAsia"/>
        </w:rPr>
        <w:t>　　第二节 2025年网络证券行业竞争格局分析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一、网络证券行业竞争策略分析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二、网络证券行业竞争格局展望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三、我国网络证券市场竞争趋势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网络证券行业重点企业发展调研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网络证券企业发展策略分析</w:t>
      </w:r>
      <w:r>
        <w:rPr>
          <w:rFonts w:hint="eastAsia"/>
        </w:rPr>
        <w:br/>
      </w:r>
      <w:r>
        <w:rPr>
          <w:rFonts w:hint="eastAsia"/>
        </w:rPr>
        <w:t>　　第一节 网络证券市场策略分析</w:t>
      </w:r>
      <w:r>
        <w:rPr>
          <w:rFonts w:hint="eastAsia"/>
        </w:rPr>
        <w:br/>
      </w:r>
      <w:r>
        <w:rPr>
          <w:rFonts w:hint="eastAsia"/>
        </w:rPr>
        <w:t>　　　　一、网络证券价格策略分析</w:t>
      </w:r>
      <w:r>
        <w:rPr>
          <w:rFonts w:hint="eastAsia"/>
        </w:rPr>
        <w:br/>
      </w:r>
      <w:r>
        <w:rPr>
          <w:rFonts w:hint="eastAsia"/>
        </w:rPr>
        <w:t>　　　　二、网络证券渠道策略分析</w:t>
      </w:r>
      <w:r>
        <w:rPr>
          <w:rFonts w:hint="eastAsia"/>
        </w:rPr>
        <w:br/>
      </w:r>
      <w:r>
        <w:rPr>
          <w:rFonts w:hint="eastAsia"/>
        </w:rPr>
        <w:t>　　第二节 网络证券销售策略分析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提高网络证券企业竞争力的策略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一、提高中国网络证券企业核心竞争力的对策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二、网络证券企业提升竞争力的主要方向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三、影响网络证券企业核心竞争力的因素及提升途径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四、提高网络证券企业竞争力的策略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网络证券行业投资风险与控制策略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网络证券行业SWOT模型分析</w:t>
      </w:r>
      <w:r>
        <w:rPr>
          <w:rFonts w:hint="eastAsia"/>
        </w:rPr>
        <w:br/>
      </w:r>
      <w:r>
        <w:rPr>
          <w:rFonts w:hint="eastAsia"/>
        </w:rPr>
        <w:t>　　　　一、网络证券行业优势分析</w:t>
      </w:r>
      <w:r>
        <w:rPr>
          <w:rFonts w:hint="eastAsia"/>
        </w:rPr>
        <w:br/>
      </w:r>
      <w:r>
        <w:rPr>
          <w:rFonts w:hint="eastAsia"/>
        </w:rPr>
        <w:t>　　　　二、网络证券行业劣势分析</w:t>
      </w:r>
      <w:r>
        <w:rPr>
          <w:rFonts w:hint="eastAsia"/>
        </w:rPr>
        <w:br/>
      </w:r>
      <w:r>
        <w:rPr>
          <w:rFonts w:hint="eastAsia"/>
        </w:rPr>
        <w:t>　　　　三、网络证券行业机会分析</w:t>
      </w:r>
      <w:r>
        <w:rPr>
          <w:rFonts w:hint="eastAsia"/>
        </w:rPr>
        <w:br/>
      </w:r>
      <w:r>
        <w:rPr>
          <w:rFonts w:hint="eastAsia"/>
        </w:rPr>
        <w:t>　　　　四、网络证券行业风险分析</w:t>
      </w:r>
      <w:r>
        <w:rPr>
          <w:rFonts w:hint="eastAsia"/>
        </w:rPr>
        <w:br/>
      </w:r>
      <w:r>
        <w:rPr>
          <w:rFonts w:hint="eastAsia"/>
        </w:rPr>
        <w:t>　　第二节 网络证券行业投资风险及控制策略分析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一、网络证券市场风险及控制策略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二、网络证券行业政策风险及控制策略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三、网络证券行业经营风险及控制策略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四、网络证券同业竞争风险及控制策略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五、网络证券行业其他风险及控制策略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2025-2031年中国网络证券行业投资潜力及发展趋势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2025-2031年网络证券行业投资潜力分析</w:t>
      </w:r>
      <w:r>
        <w:rPr>
          <w:rFonts w:hint="eastAsia"/>
        </w:rPr>
        <w:br/>
      </w:r>
      <w:r>
        <w:rPr>
          <w:rFonts w:hint="eastAsia"/>
        </w:rPr>
        <w:t>　　　　一、网络证券行业重点可投资领域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二、网络证券行业目标市场需求潜力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三、网络证券行业投资潜力综合评判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中:智:林:2025-2031年中国网络证券行业发展趋势分析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一、2025年网络证券市场前景分析</w:t>
      </w:r>
      <w:r>
        <w:rPr>
          <w:rFonts w:hint="eastAsia"/>
        </w:rPr>
        <w:br/>
      </w:r>
      <w:r>
        <w:rPr>
          <w:rFonts w:hint="eastAsia"/>
        </w:rPr>
        <w:t>　　　　二、2025年网络证券发展趋势预测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三、2025-2031年我国网络证券行业发展剖析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五、未来网络证券行业发展变局剖析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网络证券介绍</w:t>
      </w:r>
      <w:r>
        <w:rPr>
          <w:rFonts w:hint="eastAsia"/>
        </w:rPr>
        <w:br/>
      </w:r>
      <w:r>
        <w:rPr>
          <w:rFonts w:hint="eastAsia"/>
        </w:rPr>
        <w:t>　　图表 网络证券图片</w:t>
      </w:r>
      <w:r>
        <w:rPr>
          <w:rFonts w:hint="eastAsia"/>
        </w:rPr>
        <w:br/>
      </w:r>
      <w:r>
        <w:rPr>
          <w:rFonts w:hint="eastAsia"/>
        </w:rPr>
        <w:t>　　图表 网络证券产业链分析</w:t>
      </w:r>
      <w:r>
        <w:rPr>
          <w:rFonts w:hint="eastAsia"/>
        </w:rPr>
        <w:br/>
      </w:r>
      <w:r>
        <w:rPr>
          <w:rFonts w:hint="eastAsia"/>
        </w:rPr>
        <w:t>　　图表 网络证券主要特点</w:t>
      </w:r>
      <w:r>
        <w:rPr>
          <w:rFonts w:hint="eastAsia"/>
        </w:rPr>
        <w:br/>
      </w:r>
      <w:r>
        <w:rPr>
          <w:rFonts w:hint="eastAsia"/>
        </w:rPr>
        <w:t>　　图表 网络证券政策分析</w:t>
      </w:r>
      <w:r>
        <w:rPr>
          <w:rFonts w:hint="eastAsia"/>
        </w:rPr>
        <w:br/>
      </w:r>
      <w:r>
        <w:rPr>
          <w:rFonts w:hint="eastAsia"/>
        </w:rPr>
        <w:t>　　图表 网络证券标准 技术</w:t>
      </w:r>
      <w:r>
        <w:rPr>
          <w:rFonts w:hint="eastAsia"/>
        </w:rPr>
        <w:br/>
      </w:r>
      <w:r>
        <w:rPr>
          <w:rFonts w:hint="eastAsia"/>
        </w:rPr>
        <w:t>　　图表 网络证券最新消息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2019-2024年网络证券行业市场容量统计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2019-2024年中国网络证券行业市场规模及增长情况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2019-2024年中国网络证券行业销售收入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2019-2024年中国网络证券行业利润总额分析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2019-2024年中国网络证券行业企业数量情况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2019-2024年中国网络证券行业企业平均规模情况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网络证券价格走势</w:t>
      </w:r>
      <w:r>
        <w:rPr>
          <w:rFonts w:hint="eastAsia"/>
        </w:rPr>
        <w:br/>
      </w:r>
      <w:r>
        <w:rPr>
          <w:rFonts w:hint="eastAsia"/>
        </w:rPr>
        <w:t>　　图表 2024年网络证券成本和利润分析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2024年中国网络证券行业竞争力分析</w:t>
      </w:r>
      <w:r>
        <w:rPr>
          <w:rFonts w:hint="eastAsia"/>
        </w:rPr>
        <w:br/>
      </w:r>
      <w:r>
        <w:rPr>
          <w:rFonts w:hint="eastAsia"/>
        </w:rPr>
        <w:t>　　图表 网络证券优势</w:t>
      </w:r>
      <w:r>
        <w:rPr>
          <w:rFonts w:hint="eastAsia"/>
        </w:rPr>
        <w:br/>
      </w:r>
      <w:r>
        <w:rPr>
          <w:rFonts w:hint="eastAsia"/>
        </w:rPr>
        <w:t>　　图表 网络证券劣势</w:t>
      </w:r>
      <w:r>
        <w:rPr>
          <w:rFonts w:hint="eastAsia"/>
        </w:rPr>
        <w:br/>
      </w:r>
      <w:r>
        <w:rPr>
          <w:rFonts w:hint="eastAsia"/>
        </w:rPr>
        <w:t>　　图表 网络证券机会</w:t>
      </w:r>
      <w:r>
        <w:rPr>
          <w:rFonts w:hint="eastAsia"/>
        </w:rPr>
        <w:br/>
      </w:r>
      <w:r>
        <w:rPr>
          <w:rFonts w:hint="eastAsia"/>
        </w:rPr>
        <w:t>　　图表 网络证券威胁</w:t>
      </w:r>
      <w:r>
        <w:rPr>
          <w:rFonts w:hint="eastAsia"/>
        </w:rPr>
        <w:br/>
      </w:r>
      <w:r>
        <w:rPr>
          <w:rFonts w:hint="eastAsia"/>
        </w:rPr>
        <w:t>　　图表 2019-2024年中国网络证券行业盈利能力分析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2019-2024年中国网络证券行业运营能力分析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2019-2024年中国网络证券行业偿债能力分析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2019-2024年中国网络证券行业发展能力分析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2019-2024年中国网络证券行业经营效益分析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**地区网络证券市场规模及增长情况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**地区网络证券行业市场需求情况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**地区网络证券市场规模及增长情况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**地区网络证券行业市场需求情况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**地区网络证券市场规模及增长情况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**地区网络证券行业市场需求情况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网络证券品牌分析</w:t>
      </w:r>
      <w:r>
        <w:rPr>
          <w:rFonts w:hint="eastAsia"/>
        </w:rPr>
        <w:br/>
      </w:r>
      <w:r>
        <w:rPr>
          <w:rFonts w:hint="eastAsia"/>
        </w:rPr>
        <w:t>　　图表 网络证券企业（一）概述</w:t>
      </w:r>
      <w:r>
        <w:rPr>
          <w:rFonts w:hint="eastAsia"/>
        </w:rPr>
        <w:br/>
      </w:r>
      <w:r>
        <w:rPr>
          <w:rFonts w:hint="eastAsia"/>
        </w:rPr>
        <w:t>　　图表 企业网络证券业务分析</w:t>
      </w:r>
      <w:r>
        <w:rPr>
          <w:rFonts w:hint="eastAsia"/>
        </w:rPr>
        <w:br/>
      </w:r>
      <w:r>
        <w:rPr>
          <w:rFonts w:hint="eastAsia"/>
        </w:rPr>
        <w:t>　　图表 网络证券企业（一）经营情况分析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网络证券企业（一）盈利能力情况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网络证券企业（一）偿债能力情况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网络证券企业（一）运营能力情况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网络证券企业（一）成长能力情况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网络证券企业（二）简介</w:t>
      </w:r>
      <w:r>
        <w:rPr>
          <w:rFonts w:hint="eastAsia"/>
        </w:rPr>
        <w:br/>
      </w:r>
      <w:r>
        <w:rPr>
          <w:rFonts w:hint="eastAsia"/>
        </w:rPr>
        <w:t>　　图表 企业网络证券业务</w:t>
      </w:r>
      <w:r>
        <w:rPr>
          <w:rFonts w:hint="eastAsia"/>
        </w:rPr>
        <w:br/>
      </w:r>
      <w:r>
        <w:rPr>
          <w:rFonts w:hint="eastAsia"/>
        </w:rPr>
        <w:t>　　图表 网络证券企业（二）经营情况分析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网络证券企业（二）盈利能力情况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网络证券企业（二）偿债能力情况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网络证券企业（二）运营能力情况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网络证券企业（二）成长能力情况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网络证券企业（三）概况</w:t>
      </w:r>
      <w:r>
        <w:rPr>
          <w:rFonts w:hint="eastAsia"/>
        </w:rPr>
        <w:br/>
      </w:r>
      <w:r>
        <w:rPr>
          <w:rFonts w:hint="eastAsia"/>
        </w:rPr>
        <w:t>　　图表 企业网络证券业务情况</w:t>
      </w:r>
      <w:r>
        <w:rPr>
          <w:rFonts w:hint="eastAsia"/>
        </w:rPr>
        <w:br/>
      </w:r>
      <w:r>
        <w:rPr>
          <w:rFonts w:hint="eastAsia"/>
        </w:rPr>
        <w:t>　　图表 网络证券企业（三）经营情况分析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网络证券企业（三）盈利能力情况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网络证券企业（三）偿债能力情况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网络证券企业（三）运营能力情况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网络证券企业（三）成长能力情况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网络证券发展有利因素分析</w:t>
      </w:r>
      <w:r>
        <w:rPr>
          <w:rFonts w:hint="eastAsia"/>
        </w:rPr>
        <w:br/>
      </w:r>
      <w:r>
        <w:rPr>
          <w:rFonts w:hint="eastAsia"/>
        </w:rPr>
        <w:t>　　图表 网络证券发展不利因素分析</w:t>
      </w:r>
      <w:r>
        <w:rPr>
          <w:rFonts w:hint="eastAsia"/>
        </w:rPr>
        <w:br/>
      </w:r>
      <w:r>
        <w:rPr>
          <w:rFonts w:hint="eastAsia"/>
        </w:rPr>
        <w:t>　　图表 进入网络证券行业壁垒</w:t>
      </w:r>
      <w:r>
        <w:rPr>
          <w:rFonts w:hint="eastAsia"/>
        </w:rPr>
        <w:br/>
      </w:r>
      <w:r>
        <w:rPr>
          <w:rFonts w:hint="eastAsia"/>
        </w:rPr>
        <w:t>　　图表 2025-2031年中国网络证券行业市场容量预测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2025-2031年中国网络证券行业市场规模预测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2025-2031年中国网络证券市场前景分析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2025-2031年中国网络证券行业风险研究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2025-2031年中国网络证券行业发展趋势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ca4f2e6334540" w:history="1">
        <w:r>
          <w:rPr>
            <w:rStyle w:val="Hyperlink"/>
          </w:rPr>
          <w:t>2025-2031年中国网络证券行业研究与前景趋势报告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ca4f2e6334540" w:history="1">
        <w:r>
          <w:rPr>
            <w:rStyle w:val="Hyperlink"/>
          </w:rPr>
          <w:t>https://www.20087.com/3/96/WangLuoZhengQuanHangYeQuShi.html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证券网官网、网络证券公司诈骗案例、证券网站有哪些、网络证券公司有哪些、证券是做什么的、网络证券交易最重要的环节是()?、网络证券的业务类型、网络证券的优势体现在什么方面、中国证券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da5f0aaa8450e" w:history="1">
      <w:r>
        <w:rPr>
          <w:rStyle w:val="Hyperlink"/>
        </w:rPr>
        <w:t>2025-2031年中国网络证券行业研究与前景趋势报告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WangLuoZhengQuanHangYeQuShi.html" TargetMode="External" Id="R730ca4f2e633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WangLuoZhengQuanHangYeQuShi.html" TargetMode="External" Id="R477da5f0aaa8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2025-01-23T05:40:00Z</dcterms:created>
  <dcterms:modified xsi:type="dcterms:W3CDTF">2025-01-23T06:40:00Z</dcterms:modified>
  <dc:subject>2025-2031年中国网络证券行业研究与前景趋势报告</dc:subject>
  <dc:title>2025-2031年中国网络证券行业研究与前景趋势报告</dc:title>
  <cp:keywords>2025-2031年中国网络证券行业研究与前景趋势报告</cp:keywords>
  <dc:description>2025-2031年中国网络证券行业研究与前景趋势报告</dc:description>
</cp:coreProperties>
</file>