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da1791e14b33" w:history="1">
              <w:r>
                <w:rPr>
                  <w:rStyle w:val="Hyperlink"/>
                </w:rPr>
                <w:t>2025-2031年中国自行车行业现状分析与发展趋势报告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da1791e14b33" w:history="1">
              <w:r>
                <w:rPr>
                  <w:rStyle w:val="Hyperlink"/>
                </w:rPr>
                <w:t>2025-2031年中国自行车行业现状分析与发展趋势报告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da1791e14b33" w:history="1">
                <w:r>
                  <w:rPr>
                    <w:rStyle w:val="Hyperlink"/>
                  </w:rPr>
                  <w:t>https://www.20087.com/3/16/ZiXingCheDeFaZhanQuShi.html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在全球范围内经历了复兴，尤其是在城市交通和健身需求的双重推动下。随着城市化进程的加速，自行车作为环保、健康的出行方式，受到了越来越多城市居民的青睐。电动自行车的出现更是拓宽了自行车的使用场景，使其成为短途通勤和休闲活动的理想选择。同时，共享自行车服务的兴起，为用户提供了一种便捷的出行解决方案，减少了私家车的使用，有助于缓解城市交通拥堵和环境污染。</w:t>
      </w:r>
      <w:r>
        <w:rPr>
          <w:rFonts w:hint="eastAsia"/>
        </w:rPr>
        <w:br/>
      </w:r>
      <w:r>
        <w:rPr>
          <w:rFonts w:hint="eastAsia"/>
        </w:rPr>
        <w:t>　　未来，自行车行业将朝着更加智能化、个性化和可持续化的方向发展。智能化方面，通过集成GPS定位、健康监测等功能，自行车将不仅仅是交通工具，还能成为个人健康管理的助手。个性化方面，定制化服务将更加普及，满足不同用户对自行车外观、性能的个性化需求。可持续化方面，自行车共享服务和回收计划将得到进一步推广，减少资源浪费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da1791e14b33" w:history="1">
        <w:r>
          <w:rPr>
            <w:rStyle w:val="Hyperlink"/>
          </w:rPr>
          <w:t>2025-2031年中国自行车行业现状分析与发展趋势报告</w:t>
        </w:r>
      </w:hyperlink>
      <w:r>
        <w:rPr>
          <w:rFonts w:hint="eastAsia"/>
        </w:rPr>
        <w:t>》通过严谨的分析、翔实的数据及直观的图表，系统解析了自行车行业的市场规模、需求变化、价格波动及产业链结构。报告全面评估了当前自行车市场现状，科学预测了未来市场前景与发展趋势，重点剖析了自行车细分市场的机遇与挑战。同时，报告对自行车重点企业的竞争地位及市场集中度进行了评估，为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二、自行车行业经济特性</w:t>
      </w:r>
      <w:r>
        <w:rPr>
          <w:rFonts w:hint="eastAsia"/>
        </w:rPr>
        <w:br/>
      </w:r>
      <w:r>
        <w:rPr>
          <w:rFonts w:hint="eastAsia"/>
        </w:rPr>
        <w:t>　　　　三、自行车行业产业链简介</w:t>
      </w:r>
      <w:r>
        <w:rPr>
          <w:rFonts w:hint="eastAsia"/>
        </w:rPr>
        <w:br/>
      </w:r>
      <w:r>
        <w:rPr>
          <w:rFonts w:hint="eastAsia"/>
        </w:rPr>
        <w:t>　　第二节 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二、相关自行车行业标准分析</w:t>
      </w:r>
      <w:r>
        <w:rPr>
          <w:rFonts w:hint="eastAsia"/>
        </w:rPr>
        <w:br/>
      </w:r>
      <w:r>
        <w:rPr>
          <w:rFonts w:hint="eastAsia"/>
        </w:rPr>
        <w:t>　　第三节 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中国自行车市场发展调研</w:t>
      </w:r>
      <w:r>
        <w:rPr>
          <w:rFonts w:hint="eastAsia"/>
        </w:rPr>
        <w:br/>
      </w:r>
      <w:r>
        <w:rPr>
          <w:rFonts w:hint="eastAsia"/>
        </w:rPr>
        <w:t>　　第一节 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二、2025-2031年中国自行车市场规模预测</w:t>
      </w:r>
      <w:r>
        <w:rPr>
          <w:rFonts w:hint="eastAsia"/>
        </w:rPr>
        <w:br/>
      </w:r>
      <w:r>
        <w:rPr>
          <w:rFonts w:hint="eastAsia"/>
        </w:rPr>
        <w:t>　　第二节 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第三节 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二、2025-2031年中国自行车市场需求预测分析</w:t>
      </w:r>
      <w:r>
        <w:rPr>
          <w:rFonts w:hint="eastAsia"/>
        </w:rPr>
        <w:br/>
      </w:r>
      <w:r>
        <w:rPr>
          <w:rFonts w:hint="eastAsia"/>
        </w:rPr>
        <w:t>　　第五节 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自行车上游行业分析</w:t>
      </w:r>
      <w:r>
        <w:rPr>
          <w:rFonts w:hint="eastAsia"/>
        </w:rPr>
        <w:br/>
      </w:r>
      <w:r>
        <w:rPr>
          <w:rFonts w:hint="eastAsia"/>
        </w:rPr>
        <w:t>　　　　一、自行车产品成本构成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四、上游供给对自行车行业的影响</w:t>
      </w:r>
      <w:r>
        <w:rPr>
          <w:rFonts w:hint="eastAsia"/>
        </w:rPr>
        <w:br/>
      </w:r>
      <w:r>
        <w:rPr>
          <w:rFonts w:hint="eastAsia"/>
        </w:rPr>
        <w:t>　　第二节 自行车下游行业分析</w:t>
      </w:r>
      <w:r>
        <w:rPr>
          <w:rFonts w:hint="eastAsia"/>
        </w:rPr>
        <w:br/>
      </w:r>
      <w:r>
        <w:rPr>
          <w:rFonts w:hint="eastAsia"/>
        </w:rPr>
        <w:t>　　　　一、自行车下游行业分布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一、自行车竞争力分析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自行车行业历程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da1791e14b33" w:history="1">
        <w:r>
          <w:rPr>
            <w:rStyle w:val="Hyperlink"/>
          </w:rPr>
          <w:t>2025-2031年中国自行车行业现状分析与发展趋势报告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da1791e14b33" w:history="1">
        <w:r>
          <w:rPr>
            <w:rStyle w:val="Hyperlink"/>
          </w:rPr>
          <w:t>https://www.20087.com/3/16/ZiXingCheDeFaZhanQuShi.html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08f24fe04c91" w:history="1">
      <w:r>
        <w:rPr>
          <w:rStyle w:val="Hyperlink"/>
        </w:rPr>
        <w:t>2025-2031年中国自行车行业现状分析与发展趋势报告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iXingCheDeFaZhanQuShi.html" TargetMode="External" Id="R64d7da1791e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iXingCheDeFaZhanQuShi.html" TargetMode="External" Id="Ra35808f24fe0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2024-09-10T01:23:00Z</dcterms:created>
  <dcterms:modified xsi:type="dcterms:W3CDTF">2024-09-10T02:23:00Z</dcterms:modified>
  <dc:subject>2025-2031年中国自行车行业现状分析与发展趋势报告</dc:subject>
  <dc:title>2025-2031年中国自行车行业现状分析与发展趋势报告</dc:title>
  <cp:keywords>2025-2031年中国自行车行业现状分析与发展趋势报告</cp:keywords>
  <dc:description>2025-2031年中国自行车行业现状分析与发展趋势报告</dc:description>
</cp:coreProperties>
</file>