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4378ade4c4041" w:history="1">
              <w:r>
                <w:rPr>
                  <w:rStyle w:val="Hyperlink"/>
                </w:rPr>
                <w:t>2024-2030年中国MC尼龙管行业发展研究分析与市场前景预测报告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4378ade4c4041" w:history="1">
              <w:r>
                <w:rPr>
                  <w:rStyle w:val="Hyperlink"/>
                </w:rPr>
                <w:t>2024-2030年中国MC尼龙管行业发展研究分析与市场前景预测报告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4378ade4c4041" w:history="1">
                <w:r>
                  <w:rPr>
                    <w:rStyle w:val="Hyperlink"/>
                  </w:rPr>
                  <w:t>https://www.20087.com/5/36/MCNiLongGuanDeFaZhanQianJing.html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MC尼龙管（Monomer Cast Nylon Tubing），即单体浇铸尼龙管，以其优异的耐磨性、耐化学性和强度，广泛应用于汽车、机械、液压系统等行业。近年来，随着制造业对零部件轻量化和耐用性的需求增加，MC尼龙管的应用范围进一步扩大。同时，材料科学的进展使得MC尼龙管的性能更加多样化，如提高耐高温性和电绝缘性，以适应更多工况条件。</w:t>
      </w:r>
      <w:r>
        <w:rPr>
          <w:rFonts w:hint="eastAsia"/>
        </w:rPr>
        <w:br/>
      </w:r>
      <w:r>
        <w:rPr>
          <w:rFonts w:hint="eastAsia"/>
        </w:rPr>
        <w:t>　　未来，MC尼龙管的创新将侧重于性能优化和定制化解决方案。一方面，通过改性技术和添加剂的应用，增强MC尼龙管的特定属性，如耐极端温度、耐高压和低摩擦系数，满足特定行业需求。另一方面，3D打印技术的成熟，将促进MC尼龙管的定制生产，实现复杂几何形状和内部结构的精确制造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4378ade4c4041" w:history="1">
        <w:r>
          <w:rPr>
            <w:rStyle w:val="Hyperlink"/>
          </w:rPr>
          <w:t>2024-2030年中国MC尼龙管行业发展研究分析与市场前景预测报告</w:t>
        </w:r>
      </w:hyperlink>
      <w:r>
        <w:rPr>
          <w:rFonts w:hint="eastAsia"/>
        </w:rPr>
        <w:t>》依托详实的数据支撑，全面剖析了MC尼龙管行业的市场规模、需求动态与价格走势。MC尼龙管报告深入挖掘产业链上下游关联，评估当前市场现状，并对未来MC尼龙管市场前景作出科学预测。通过对MC尼龙管细分市场的划分和重点企业的剖析，揭示了行业竞争格局、品牌影响力和市场集中度。此外，MC尼龙管报告还为投资者提供了关于MC尼龙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中国MC尼龙管产品概述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国外市场MC尼龙管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中国MC尼龙管环境分析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MC尼龙管特性分析</w:t>
      </w:r>
      <w:r>
        <w:rPr>
          <w:rFonts w:hint="eastAsia"/>
        </w:rPr>
        <w:br/>
      </w:r>
      <w:r>
        <w:rPr>
          <w:rFonts w:hint="eastAsia"/>
        </w:rPr>
        <w:t>　　第一节 集中度MC尼龙管及预测</w:t>
      </w:r>
      <w:r>
        <w:rPr>
          <w:rFonts w:hint="eastAsia"/>
        </w:rPr>
        <w:br/>
      </w:r>
      <w:r>
        <w:rPr>
          <w:rFonts w:hint="eastAsia"/>
        </w:rPr>
        <w:t>　　第二节 SWOT MC尼龙管及预测</w:t>
      </w:r>
      <w:r>
        <w:rPr>
          <w:rFonts w:hint="eastAsia"/>
        </w:rPr>
        <w:br/>
      </w:r>
      <w:r>
        <w:rPr>
          <w:rFonts w:hint="eastAsia"/>
        </w:rPr>
        <w:t>　　　　一、优势MC尼龙管</w:t>
      </w:r>
      <w:r>
        <w:rPr>
          <w:rFonts w:hint="eastAsia"/>
        </w:rPr>
        <w:br/>
      </w:r>
      <w:r>
        <w:rPr>
          <w:rFonts w:hint="eastAsia"/>
        </w:rPr>
        <w:t>　　　　二、劣势MC尼龙管</w:t>
      </w:r>
      <w:r>
        <w:rPr>
          <w:rFonts w:hint="eastAsia"/>
        </w:rPr>
        <w:br/>
      </w:r>
      <w:r>
        <w:rPr>
          <w:rFonts w:hint="eastAsia"/>
        </w:rPr>
        <w:t>　　　　三、机会MC尼龙管</w:t>
      </w:r>
      <w:r>
        <w:rPr>
          <w:rFonts w:hint="eastAsia"/>
        </w:rPr>
        <w:br/>
      </w:r>
      <w:r>
        <w:rPr>
          <w:rFonts w:hint="eastAsia"/>
        </w:rPr>
        <w:t>　　　　四、风险MC尼龙管</w:t>
      </w:r>
      <w:r>
        <w:rPr>
          <w:rFonts w:hint="eastAsia"/>
        </w:rPr>
        <w:br/>
      </w:r>
      <w:r>
        <w:rPr>
          <w:rFonts w:hint="eastAsia"/>
        </w:rPr>
        <w:t>　　第三节 进入退出状况MC尼龙管及预测</w:t>
      </w:r>
      <w:r>
        <w:rPr>
          <w:rFonts w:hint="eastAsia"/>
        </w:rPr>
        <w:br/>
      </w:r>
      <w:r>
        <w:rPr>
          <w:rFonts w:hint="eastAsia"/>
        </w:rPr>
        <w:t>　　第四节 替代品MC尼龙管及预测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MC尼龙管发展分析</w:t>
      </w:r>
      <w:r>
        <w:rPr>
          <w:rFonts w:hint="eastAsia"/>
        </w:rPr>
        <w:br/>
      </w:r>
      <w:r>
        <w:rPr>
          <w:rFonts w:hint="eastAsia"/>
        </w:rPr>
        <w:t>　　第一节 中国MC尼龙管市场现状分析及预测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中国MC尼龙管产品产量分析及预测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一、MC尼龙管产业总体产能规模</w:t>
      </w:r>
      <w:r>
        <w:rPr>
          <w:rFonts w:hint="eastAsia"/>
        </w:rPr>
        <w:br/>
      </w:r>
      <w:r>
        <w:rPr>
          <w:rFonts w:hint="eastAsia"/>
        </w:rPr>
        <w:t>　　　　二、MC尼龙管生产区域分布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中国MC尼龙管市场需求分析及预测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中国MC尼龙管消费状况分析及预测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中国MC尼龙管价格趋势分析</w:t>
      </w:r>
      <w:r>
        <w:rPr>
          <w:rFonts w:hint="eastAsia"/>
        </w:rPr>
        <w:br/>
      </w:r>
      <w:r>
        <w:rPr>
          <w:rFonts w:hint="eastAsia"/>
        </w:rPr>
        <w:t>　　　　一、中国MC尼龙管2019-2024年价格趋势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二、中国MC尼龙管当前市场价格及分析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三、2024-2030年中国MC尼龙管价格走势预测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中国MC尼龙管分析</w:t>
      </w:r>
      <w:r>
        <w:rPr>
          <w:rFonts w:hint="eastAsia"/>
        </w:rPr>
        <w:br/>
      </w:r>
      <w:r>
        <w:rPr>
          <w:rFonts w:hint="eastAsia"/>
        </w:rPr>
        <w:t>　　　　一、中国MC尼龙管分析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四、MC尼龙管SWOT分析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2019-2024年中国MC尼龙管进出口分析</w:t>
      </w:r>
      <w:r>
        <w:rPr>
          <w:rFonts w:hint="eastAsia"/>
        </w:rPr>
        <w:br/>
      </w:r>
      <w:r>
        <w:rPr>
          <w:rFonts w:hint="eastAsia"/>
        </w:rPr>
        <w:t>　　　　一、MC尼龙管进口分析</w:t>
      </w:r>
      <w:r>
        <w:rPr>
          <w:rFonts w:hint="eastAsia"/>
        </w:rPr>
        <w:br/>
      </w:r>
      <w:r>
        <w:rPr>
          <w:rFonts w:hint="eastAsia"/>
        </w:rPr>
        <w:t>　　　　二、MC尼龙管出口分析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中国MC尼龙管产品技术发展分析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一、当前中国MC尼龙管技术发展现况分析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二、中国MC尼龙管产品技术成熟度分析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三、中外MC尼龙管技术差距及其主要因素分析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国内主要MC尼龙管企业及竞争格局</w:t>
      </w:r>
      <w:r>
        <w:rPr>
          <w:rFonts w:hint="eastAsia"/>
        </w:rPr>
        <w:br/>
      </w:r>
      <w:r>
        <w:rPr>
          <w:rFonts w:hint="eastAsia"/>
        </w:rPr>
        <w:t>　　　　一、广东科进尼龙管道制品有限公司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企业市场份额</w:t>
      </w:r>
      <w:r>
        <w:rPr>
          <w:rFonts w:hint="eastAsia"/>
        </w:rPr>
        <w:br/>
      </w:r>
      <w:r>
        <w:rPr>
          <w:rFonts w:hint="eastAsia"/>
        </w:rPr>
        <w:t>　　　　　　1.3 企业投资策略</w:t>
      </w:r>
      <w:r>
        <w:rPr>
          <w:rFonts w:hint="eastAsia"/>
        </w:rPr>
        <w:br/>
      </w:r>
      <w:r>
        <w:rPr>
          <w:rFonts w:hint="eastAsia"/>
        </w:rPr>
        <w:t>　　　　二、河南省万丰通管业有限公司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企业市场份额</w:t>
      </w:r>
      <w:r>
        <w:rPr>
          <w:rFonts w:hint="eastAsia"/>
        </w:rPr>
        <w:br/>
      </w:r>
      <w:r>
        <w:rPr>
          <w:rFonts w:hint="eastAsia"/>
        </w:rPr>
        <w:t>　　　　　　2.3 企业投资策略</w:t>
      </w:r>
      <w:r>
        <w:rPr>
          <w:rFonts w:hint="eastAsia"/>
        </w:rPr>
        <w:br/>
      </w:r>
      <w:r>
        <w:rPr>
          <w:rFonts w:hint="eastAsia"/>
        </w:rPr>
        <w:t>　　　　三、常州市铸型尼龙有限公司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企业市场份额</w:t>
      </w:r>
      <w:r>
        <w:rPr>
          <w:rFonts w:hint="eastAsia"/>
        </w:rPr>
        <w:br/>
      </w:r>
      <w:r>
        <w:rPr>
          <w:rFonts w:hint="eastAsia"/>
        </w:rPr>
        <w:t>　　　　　　3.3 企业投资策略</w:t>
      </w:r>
      <w:r>
        <w:rPr>
          <w:rFonts w:hint="eastAsia"/>
        </w:rPr>
        <w:br/>
      </w:r>
      <w:r>
        <w:rPr>
          <w:rFonts w:hint="eastAsia"/>
        </w:rPr>
        <w:t>　　　　四、张家口市宏通塑料有限公司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企业市场份额</w:t>
      </w:r>
      <w:r>
        <w:rPr>
          <w:rFonts w:hint="eastAsia"/>
        </w:rPr>
        <w:br/>
      </w:r>
      <w:r>
        <w:rPr>
          <w:rFonts w:hint="eastAsia"/>
        </w:rPr>
        <w:t>　　　　　　4.3 企业投资策略</w:t>
      </w:r>
      <w:r>
        <w:rPr>
          <w:rFonts w:hint="eastAsia"/>
        </w:rPr>
        <w:br/>
      </w:r>
      <w:r>
        <w:rPr>
          <w:rFonts w:hint="eastAsia"/>
        </w:rPr>
        <w:t>　　　　五、宿迁市雅臣尼龙有限公司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企业市场份额</w:t>
      </w:r>
      <w:r>
        <w:rPr>
          <w:rFonts w:hint="eastAsia"/>
        </w:rPr>
        <w:br/>
      </w:r>
      <w:r>
        <w:rPr>
          <w:rFonts w:hint="eastAsia"/>
        </w:rPr>
        <w:t>　　　　　　5.3 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MC尼龙管投资建议</w:t>
      </w:r>
      <w:r>
        <w:rPr>
          <w:rFonts w:hint="eastAsia"/>
        </w:rPr>
        <w:br/>
      </w:r>
      <w:r>
        <w:rPr>
          <w:rFonts w:hint="eastAsia"/>
        </w:rPr>
        <w:t>　　　　一、MC尼龙管投资环境分析</w:t>
      </w:r>
      <w:r>
        <w:rPr>
          <w:rFonts w:hint="eastAsia"/>
        </w:rPr>
        <w:br/>
      </w:r>
      <w:r>
        <w:rPr>
          <w:rFonts w:hint="eastAsia"/>
        </w:rPr>
        <w:t>　　　　二、MC尼龙管投资前景分析</w:t>
      </w:r>
      <w:r>
        <w:rPr>
          <w:rFonts w:hint="eastAsia"/>
        </w:rPr>
        <w:br/>
      </w:r>
      <w:r>
        <w:rPr>
          <w:rFonts w:hint="eastAsia"/>
        </w:rPr>
        <w:t>　　　　三、MC尼龙管投资建议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中国MC尼龙管未来发展预测及行业前景调研分析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未来MC尼龙管行业发展趋势分析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一、未来MC尼龙管行业发展分析</w:t>
      </w:r>
      <w:r>
        <w:rPr>
          <w:rFonts w:hint="eastAsia"/>
        </w:rPr>
        <w:br/>
      </w:r>
      <w:r>
        <w:rPr>
          <w:rFonts w:hint="eastAsia"/>
        </w:rPr>
        <w:t>　　　　二、未来MC尼龙管行业技术开发方向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2024-2030年MC尼龙管行业运行状况预测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业内专家对中国MC尼龙管投资的建议及观点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投资机遇MC尼龙管</w:t>
      </w:r>
      <w:r>
        <w:rPr>
          <w:rFonts w:hint="eastAsia"/>
        </w:rPr>
        <w:br/>
      </w:r>
      <w:r>
        <w:rPr>
          <w:rFonts w:hint="eastAsia"/>
        </w:rPr>
        <w:t>　　第二节 投资前景MC尼龙管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二、行业经营风险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1、大口径尼龙管材的性能</w:t>
      </w:r>
      <w:r>
        <w:rPr>
          <w:rFonts w:hint="eastAsia"/>
        </w:rPr>
        <w:br/>
      </w:r>
      <w:r>
        <w:rPr>
          <w:rFonts w:hint="eastAsia"/>
        </w:rPr>
        <w:t>　　图表 2、中国GDP变动情况</w:t>
      </w:r>
      <w:r>
        <w:rPr>
          <w:rFonts w:hint="eastAsia"/>
        </w:rPr>
        <w:br/>
      </w:r>
      <w:r>
        <w:rPr>
          <w:rFonts w:hint="eastAsia"/>
        </w:rPr>
        <w:t>　　图表 3、中国产业固定资产投资情况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4、中国行业固定资产投资情况</w:t>
      </w:r>
      <w:r>
        <w:rPr>
          <w:rFonts w:hint="eastAsia"/>
        </w:rPr>
        <w:br/>
      </w:r>
      <w:r>
        <w:rPr>
          <w:rFonts w:hint="eastAsia"/>
        </w:rPr>
        <w:t>　　图表 5、中国固定资产投资增长情况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6、中国国内生产总值预测</w:t>
      </w:r>
      <w:r>
        <w:rPr>
          <w:rFonts w:hint="eastAsia"/>
        </w:rPr>
        <w:br/>
      </w:r>
      <w:r>
        <w:rPr>
          <w:rFonts w:hint="eastAsia"/>
        </w:rPr>
        <w:t>　　图表 7、中国固定资产投资预测</w:t>
      </w:r>
      <w:r>
        <w:rPr>
          <w:rFonts w:hint="eastAsia"/>
        </w:rPr>
        <w:br/>
      </w:r>
      <w:r>
        <w:rPr>
          <w:rFonts w:hint="eastAsia"/>
        </w:rPr>
        <w:t>　　图表 8、中国国际贸易总额预测</w:t>
      </w:r>
      <w:r>
        <w:rPr>
          <w:rFonts w:hint="eastAsia"/>
        </w:rPr>
        <w:br/>
      </w:r>
      <w:r>
        <w:rPr>
          <w:rFonts w:hint="eastAsia"/>
        </w:rPr>
        <w:t>　　图表 9、我国规模以上企业MC尼龙管集中度</w:t>
      </w:r>
      <w:r>
        <w:rPr>
          <w:rFonts w:hint="eastAsia"/>
        </w:rPr>
        <w:br/>
      </w:r>
      <w:r>
        <w:rPr>
          <w:rFonts w:hint="eastAsia"/>
        </w:rPr>
        <w:t>　　图表 10、2019-2024年我国MC尼龙管产量</w:t>
      </w:r>
      <w:r>
        <w:rPr>
          <w:rFonts w:hint="eastAsia"/>
        </w:rPr>
        <w:br/>
      </w:r>
      <w:r>
        <w:rPr>
          <w:rFonts w:hint="eastAsia"/>
        </w:rPr>
        <w:t>　　图表 11、2019-2024年我国MC尼龙管消费量</w:t>
      </w:r>
      <w:r>
        <w:rPr>
          <w:rFonts w:hint="eastAsia"/>
        </w:rPr>
        <w:br/>
      </w:r>
      <w:r>
        <w:rPr>
          <w:rFonts w:hint="eastAsia"/>
        </w:rPr>
        <w:t>　　图表 12、中国MC尼龙管2019-2024年价格指数</w:t>
      </w:r>
      <w:r>
        <w:rPr>
          <w:rFonts w:hint="eastAsia"/>
        </w:rPr>
        <w:br/>
      </w:r>
      <w:r>
        <w:rPr>
          <w:rFonts w:hint="eastAsia"/>
        </w:rPr>
        <w:t>　　图表 13、2024-2030年中国MC尼龙管价格走势预测</w:t>
      </w:r>
      <w:r>
        <w:rPr>
          <w:rFonts w:hint="eastAsia"/>
        </w:rPr>
        <w:br/>
      </w:r>
      <w:r>
        <w:rPr>
          <w:rFonts w:hint="eastAsia"/>
        </w:rPr>
        <w:t>　　图表 14、2024-2030年中国MC尼龙管未来市场容量</w:t>
      </w:r>
      <w:r>
        <w:rPr>
          <w:rFonts w:hint="eastAsia"/>
        </w:rPr>
        <w:br/>
      </w:r>
      <w:r>
        <w:rPr>
          <w:rFonts w:hint="eastAsia"/>
        </w:rPr>
        <w:t>　　图表 15、2019-2024年我国MC尼龙管进口量分析</w:t>
      </w:r>
      <w:r>
        <w:rPr>
          <w:rFonts w:hint="eastAsia"/>
        </w:rPr>
        <w:br/>
      </w:r>
      <w:r>
        <w:rPr>
          <w:rFonts w:hint="eastAsia"/>
        </w:rPr>
        <w:t>　　图表 16、2019-2024年我国MC尼龙管出口量分析</w:t>
      </w:r>
      <w:r>
        <w:rPr>
          <w:rFonts w:hint="eastAsia"/>
        </w:rPr>
        <w:br/>
      </w:r>
      <w:r>
        <w:rPr>
          <w:rFonts w:hint="eastAsia"/>
        </w:rPr>
        <w:t>　　图表 17、国内外改性MC尼龙产品性能比较</w:t>
      </w:r>
      <w:r>
        <w:rPr>
          <w:rFonts w:hint="eastAsia"/>
        </w:rPr>
        <w:br/>
      </w:r>
      <w:r>
        <w:rPr>
          <w:rFonts w:hint="eastAsia"/>
        </w:rPr>
        <w:t>　　图表 18、2024-2030年MC尼龙管行业工业总产值预测</w:t>
      </w:r>
      <w:r>
        <w:rPr>
          <w:rFonts w:hint="eastAsia"/>
        </w:rPr>
        <w:br/>
      </w:r>
      <w:r>
        <w:rPr>
          <w:rFonts w:hint="eastAsia"/>
        </w:rPr>
        <w:t>　　图表 19、2024-2030年MC尼龙管行业销售收入预测</w:t>
      </w:r>
      <w:r>
        <w:rPr>
          <w:rFonts w:hint="eastAsia"/>
        </w:rPr>
        <w:br/>
      </w:r>
      <w:r>
        <w:rPr>
          <w:rFonts w:hint="eastAsia"/>
        </w:rPr>
        <w:t>　　图表 20、2024-2030年MC尼龙管行业资产合计预测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4378ade4c4041" w:history="1">
        <w:r>
          <w:rPr>
            <w:rStyle w:val="Hyperlink"/>
          </w:rPr>
          <w:t>2024-2030年中国MC尼龙管行业发展研究分析与市场前景预测报告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4378ade4c4041" w:history="1">
        <w:r>
          <w:rPr>
            <w:rStyle w:val="Hyperlink"/>
          </w:rPr>
          <w:t>https://www.20087.com/5/36/MCNiLongGuanDeFaZhanQianJing.html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6be8a820c46de" w:history="1">
      <w:r>
        <w:rPr>
          <w:rStyle w:val="Hyperlink"/>
        </w:rPr>
        <w:t>2024-2030年中国MC尼龙管行业发展研究分析与市场前景预测报告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MCNiLongGuanDeFaZhanQianJing.html" TargetMode="External" Id="Rdc64378ade4c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MCNiLongGuanDeFaZhanQianJing.html" TargetMode="External" Id="Ra976be8a820c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2024-02-29T07:05:00Z</dcterms:created>
  <dcterms:modified xsi:type="dcterms:W3CDTF">2024-02-29T08:05:00Z</dcterms:modified>
  <dc:subject>2024-2030年中国MC尼龙管行业发展研究分析与市场前景预测报告</dc:subject>
  <dc:title>2024-2030年中国MC尼龙管行业发展研究分析与市场前景预测报告</dc:title>
  <cp:keywords>2024-2030年中国MC尼龙管行业发展研究分析与市场前景预测报告</cp:keywords>
  <dc:description>2024-2030年中国MC尼龙管行业发展研究分析与市场前景预测报告</dc:description>
</cp:coreProperties>
</file>