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067b3b96a041c2" w:history="1">
              <w:r>
                <w:rPr>
                  <w:rStyle w:val="Hyperlink"/>
                </w:rPr>
                <w:t>2026-2032年中国团体医疗保险行业发展调研与前景趋势预测报告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067b3b96a041c2" w:history="1">
              <w:r>
                <w:rPr>
                  <w:rStyle w:val="Hyperlink"/>
                </w:rPr>
                <w:t>2026-2032年中国团体医疗保险行业发展调研与前景趋势预测报告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067b3b96a041c2" w:history="1">
                <w:r>
                  <w:rPr>
                    <w:rStyle w:val="Hyperlink"/>
                  </w:rPr>
                  <w:t>https://www.20087.com/5/86/TuanTiYiLiaoBaoXianDeXianZhuangYuFaZhanQianJing.html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体医疗保险是企业员工福利体系的重要组成部分，在大型企业、机关事业单位及新兴互联网公司中广泛应用。主流产品覆盖住院、门诊、重疾及健康管理服务，部分高端计划引入直付网络、第二诊疗意见与心理咨询服务。保险公司通过大数据精算与风险池分散机制控制赔付率，同时借助数字化平台简化投保与理赔流程。然而，行业仍面临保障责任模糊、健康告知执行宽松导致逆选择、以及中小企业参保门槛高等问题。员工对保障内容理解不足，实际使用率偏低，削弱了福利感知价值。</w:t>
      </w:r>
      <w:r>
        <w:rPr>
          <w:rFonts w:hint="eastAsia"/>
        </w:rPr>
        <w:br/>
      </w:r>
      <w:r>
        <w:rPr>
          <w:rFonts w:hint="eastAsia"/>
        </w:rPr>
        <w:t>　　未来，团体医疗保险将向个性化、预防性与生态化方向演进。基于可穿戴设备与健康档案的动态风险评估，将支持保费浮动与激励式健康管理（如步数达标返现）。模块化产品设计允许员工按需组合保障项，提升参与意愿。保险公司将整合体检机构、互联网医院与药房资源，构建“预防—诊疗—康复”闭环服务。在政策推动下，税优健康险与长期护理责任有望纳入团体计划。长远看，团体医疗保险将从“风险补偿工具”升级为企业人才战略的健康基础设施，其价值不仅在于理赔，更在于提升组织健康资本与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067b3b96a041c2" w:history="1">
        <w:r>
          <w:rPr>
            <w:rStyle w:val="Hyperlink"/>
          </w:rPr>
          <w:t>2026-2032年中国团体医疗保险行业发展调研与前景趋势预测报告</w:t>
        </w:r>
      </w:hyperlink>
      <w:r>
        <w:rPr>
          <w:rFonts w:hint="eastAsia"/>
        </w:rPr>
        <w:t>》基于对团体医疗保险行业长期跟踪研究，采用科学分析方法，系统梳理了当前团体医疗保险市场发展状况。报告从团体医疗保险市场规模、技术路线、竞争格局等维度，分析了团体医疗保险企业的经营表现和市场定位。结合投资环境与技术创新方向，客观预测了团体医疗保险行业未来发展趋势，并指出值得关注的机遇与风险因素。报告为团体医疗保险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团体医疗保险产业概述</w:t>
      </w:r>
      <w:r>
        <w:rPr>
          <w:rFonts w:hint="eastAsia"/>
        </w:rPr>
        <w:br/>
      </w:r>
      <w:r>
        <w:rPr>
          <w:rFonts w:hint="eastAsia"/>
        </w:rPr>
        <w:t>　　第一节 团体医疗保险定义与分类</w:t>
      </w:r>
      <w:r>
        <w:rPr>
          <w:rFonts w:hint="eastAsia"/>
        </w:rPr>
        <w:br/>
      </w:r>
      <w:r>
        <w:rPr>
          <w:rFonts w:hint="eastAsia"/>
        </w:rPr>
        <w:t>　　第二节 团体医疗保险产业链结构及关键环节剖析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团体医疗保险商业模式与盈利模式解析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团体医疗保险经济指标与行业评估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全球团体医疗保险市场发展综述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2020-2025年全球团体医疗保险市场规模及增长趋势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主要国家与地区团体医疗保险市场对比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2026-2032年全球团体医疗保险行业发展趋势与前景预测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国际团体医疗保险市场发展趋势及对我国启示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二、对我国团体医疗保险市场的借鉴意义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中国团体医疗保险行业市场规模分析与预测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团体医疗保险市场的总体规模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一、2020-2025年团体医疗保险市场规模变化及趋势分析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二、2026年团体医疗保险行业市场规模特点</w:t>
      </w:r>
      <w:r>
        <w:rPr>
          <w:rFonts w:hint="eastAsia"/>
        </w:rPr>
        <w:br/>
      </w:r>
      <w:r>
        <w:rPr>
          <w:rFonts w:hint="eastAsia"/>
        </w:rPr>
        <w:t>　　第二节 团体医疗保险市场规模的构成</w:t>
      </w:r>
      <w:r>
        <w:rPr>
          <w:rFonts w:hint="eastAsia"/>
        </w:rPr>
        <w:br/>
      </w:r>
      <w:r>
        <w:rPr>
          <w:rFonts w:hint="eastAsia"/>
        </w:rPr>
        <w:t>　　　　一、团体医疗保险客户群体特征与偏好分析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二、不同类型团体医疗保险市场规模分布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三、各地区团体医疗保险市场规模差异与特点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团体医疗保险市场规模的预测与展望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一、未来几年团体医疗保险市场规模增长预测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2025-2026年团体医疗保险行业技术发展现状及趋势分析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团体医疗保险行业技术发展现状分析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国内外团体医疗保险行业技术差距分析及差距形成的主要原因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团体医疗保险行业技术发展方向、趋势预测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提升团体医疗保险行业技术能力策略建议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2020-2025年中国团体医疗保险行业总体发展与财务状况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2020-2025年团体医疗保险行业规模情况</w:t>
      </w:r>
      <w:r>
        <w:rPr>
          <w:rFonts w:hint="eastAsia"/>
        </w:rPr>
        <w:br/>
      </w:r>
      <w:r>
        <w:rPr>
          <w:rFonts w:hint="eastAsia"/>
        </w:rPr>
        <w:t>　　　　一、团体医疗保险行业企业数量规模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二、团体医疗保险行业从业人员规模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三、团体医疗保险行业市场敏感性分析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2020-2025年团体医疗保险行业财务能力分析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一、团体医疗保险行业盈利能力</w:t>
      </w:r>
      <w:r>
        <w:rPr>
          <w:rFonts w:hint="eastAsia"/>
        </w:rPr>
        <w:br/>
      </w:r>
      <w:r>
        <w:rPr>
          <w:rFonts w:hint="eastAsia"/>
        </w:rPr>
        <w:t>　　　　二、团体医疗保险行业偿债能力</w:t>
      </w:r>
      <w:r>
        <w:rPr>
          <w:rFonts w:hint="eastAsia"/>
        </w:rPr>
        <w:br/>
      </w:r>
      <w:r>
        <w:rPr>
          <w:rFonts w:hint="eastAsia"/>
        </w:rPr>
        <w:t>　　　　三、团体医疗保险行业营运能力</w:t>
      </w:r>
      <w:r>
        <w:rPr>
          <w:rFonts w:hint="eastAsia"/>
        </w:rPr>
        <w:br/>
      </w:r>
      <w:r>
        <w:rPr>
          <w:rFonts w:hint="eastAsia"/>
        </w:rPr>
        <w:t>　　　　四、团体医疗保险行业发展能力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中国团体医疗保险行业细分市场调研与机会挖掘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团体医疗保险细分市场（一）市场调研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团体医疗保险细分市场（二）市场调研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中国团体医疗保险行业区域市场调研分析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2020-2025年中国团体医疗保险行业重点区域调研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一、重点地区（一）团体医疗保险市场规模与特点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二、重点地区（二）团体医疗保险市场规模及特点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三、重点地区（三）团体医疗保险市场规模及特点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四、重点地区（四）团体医疗保险市场规模及特点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不同区域团体医疗保险市场的对比与启示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二、团体医疗保险市场拓展策略与建议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中国团体医疗保险行业的营销渠道与客户分析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团体医疗保险行业渠道分析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二、各类渠道对团体医疗保险行业的影响</w:t>
      </w:r>
      <w:r>
        <w:rPr>
          <w:rFonts w:hint="eastAsia"/>
        </w:rPr>
        <w:br/>
      </w:r>
      <w:r>
        <w:rPr>
          <w:rFonts w:hint="eastAsia"/>
        </w:rPr>
        <w:t>　　　　三、主要团体医疗保险企业渠道策略研究</w:t>
      </w:r>
      <w:r>
        <w:rPr>
          <w:rFonts w:hint="eastAsia"/>
        </w:rPr>
        <w:br/>
      </w:r>
      <w:r>
        <w:rPr>
          <w:rFonts w:hint="eastAsia"/>
        </w:rPr>
        <w:t>　　第二节 团体医疗保险行业客户分析与定位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中国团体医疗保险行业竞争格局及策略选择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团体医疗保险行业总体市场竞争状况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一、团体医疗保险行业竞争结构分析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二、团体医疗保险企业竞争格局与集中度评估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三、团体医疗保险行业SWOT分析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团体医疗保险行业重点企业调研分析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团体医疗保险企业发展策略分析</w:t>
      </w:r>
      <w:r>
        <w:rPr>
          <w:rFonts w:hint="eastAsia"/>
        </w:rPr>
        <w:br/>
      </w:r>
      <w:r>
        <w:rPr>
          <w:rFonts w:hint="eastAsia"/>
        </w:rPr>
        <w:t>　　第一节 团体医疗保险市场与销售策略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团体医疗保险品牌战略思考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中国团体医疗保险行业发展环境分析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二、团体医疗保险行业主管部门、监管体制及相关政策法规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3、团体医疗保险行业的主要法律、法规和政策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4、2026年团体医疗保险行业法律法规和政策对行业的影响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二、团体医疗保险消费者需求分析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一、团体医疗保险技术的应用与创新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二、团体医疗保险行业发展的技术趋势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2026-2032年团体医疗保险行业展趋势预测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2026-2032年团体医疗保险市场发展前景分析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一、团体医疗保险市场发展潜力</w:t>
      </w:r>
      <w:r>
        <w:rPr>
          <w:rFonts w:hint="eastAsia"/>
        </w:rPr>
        <w:br/>
      </w:r>
      <w:r>
        <w:rPr>
          <w:rFonts w:hint="eastAsia"/>
        </w:rPr>
        <w:t>　　　　二、团体医疗保险市场前景分析</w:t>
      </w:r>
      <w:r>
        <w:rPr>
          <w:rFonts w:hint="eastAsia"/>
        </w:rPr>
        <w:br/>
      </w:r>
      <w:r>
        <w:rPr>
          <w:rFonts w:hint="eastAsia"/>
        </w:rPr>
        <w:t>　　　　三、团体医疗保险细分行业发展前景分析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2026-2032年团体医疗保险发展趋势预测</w:t>
      </w:r>
      <w:r>
        <w:rPr>
          <w:rFonts w:hint="eastAsia"/>
        </w:rPr>
        <w:br/>
      </w:r>
      <w:r>
        <w:rPr>
          <w:rFonts w:hint="eastAsia"/>
        </w:rPr>
        <w:t>　　　　一、团体医疗保险发展趋势预测</w:t>
      </w:r>
      <w:r>
        <w:rPr>
          <w:rFonts w:hint="eastAsia"/>
        </w:rPr>
        <w:br/>
      </w:r>
      <w:r>
        <w:rPr>
          <w:rFonts w:hint="eastAsia"/>
        </w:rPr>
        <w:t>　　　　二、团体医疗保险市场规模预测</w:t>
      </w:r>
      <w:r>
        <w:rPr>
          <w:rFonts w:hint="eastAsia"/>
        </w:rPr>
        <w:br/>
      </w:r>
      <w:r>
        <w:rPr>
          <w:rFonts w:hint="eastAsia"/>
        </w:rPr>
        <w:t>　　　　三、团体医疗保险细分市场发展趋势预测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未来团体医疗保险行业挑战与机遇探讨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一、团体医疗保险行业挑战</w:t>
      </w:r>
      <w:r>
        <w:rPr>
          <w:rFonts w:hint="eastAsia"/>
        </w:rPr>
        <w:br/>
      </w:r>
      <w:r>
        <w:rPr>
          <w:rFonts w:hint="eastAsia"/>
        </w:rPr>
        <w:t>　　　　二、团体医疗保险行业机遇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团体医疗保险行业研究结论及建议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对团体医疗保险行业发展的建议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中.智.林.：对团体医疗保险企业和投资者的建议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团体医疗保险行业现状</w:t>
      </w:r>
      <w:r>
        <w:rPr>
          <w:rFonts w:hint="eastAsia"/>
        </w:rPr>
        <w:br/>
      </w:r>
      <w:r>
        <w:rPr>
          <w:rFonts w:hint="eastAsia"/>
        </w:rPr>
        <w:t>　　图表 团体医疗保险行业产业链调研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2020-2025年团体医疗保险行业市场容量统计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2020-2025年中国团体医疗保险行业市场规模情况</w:t>
      </w:r>
      <w:r>
        <w:rPr>
          <w:rFonts w:hint="eastAsia"/>
        </w:rPr>
        <w:br/>
      </w:r>
      <w:r>
        <w:rPr>
          <w:rFonts w:hint="eastAsia"/>
        </w:rPr>
        <w:t>　　图表 团体医疗保险行业动态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2020-2025年中国团体医疗保险行业经营效益分析</w:t>
      </w:r>
      <w:r>
        <w:rPr>
          <w:rFonts w:hint="eastAsia"/>
        </w:rPr>
        <w:br/>
      </w:r>
      <w:r>
        <w:rPr>
          <w:rFonts w:hint="eastAsia"/>
        </w:rPr>
        <w:t>　　图表 团体医疗保险行业竞争对手分析</w:t>
      </w:r>
      <w:r>
        <w:rPr>
          <w:rFonts w:hint="eastAsia"/>
        </w:rPr>
        <w:br/>
      </w:r>
      <w:r>
        <w:rPr>
          <w:rFonts w:hint="eastAsia"/>
        </w:rPr>
        <w:t>　　图表 **地区团体医疗保险市场规模</w:t>
      </w:r>
      <w:r>
        <w:rPr>
          <w:rFonts w:hint="eastAsia"/>
        </w:rPr>
        <w:br/>
      </w:r>
      <w:r>
        <w:rPr>
          <w:rFonts w:hint="eastAsia"/>
        </w:rPr>
        <w:t>　　图表 **地区团体医疗保险行业市场需求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**地区团体医疗保险市场调研</w:t>
      </w:r>
      <w:r>
        <w:rPr>
          <w:rFonts w:hint="eastAsia"/>
        </w:rPr>
        <w:br/>
      </w:r>
      <w:r>
        <w:rPr>
          <w:rFonts w:hint="eastAsia"/>
        </w:rPr>
        <w:t>　　图表 **地区团体医疗保险行业市场需求分析</w:t>
      </w:r>
      <w:r>
        <w:rPr>
          <w:rFonts w:hint="eastAsia"/>
        </w:rPr>
        <w:br/>
      </w:r>
      <w:r>
        <w:rPr>
          <w:rFonts w:hint="eastAsia"/>
        </w:rPr>
        <w:t>　　图表 **地区团体医疗保险市场规模</w:t>
      </w:r>
      <w:r>
        <w:rPr>
          <w:rFonts w:hint="eastAsia"/>
        </w:rPr>
        <w:br/>
      </w:r>
      <w:r>
        <w:rPr>
          <w:rFonts w:hint="eastAsia"/>
        </w:rPr>
        <w:t>　　图表 **地区团体医疗保险行业市场需求</w:t>
      </w:r>
      <w:r>
        <w:rPr>
          <w:rFonts w:hint="eastAsia"/>
        </w:rPr>
        <w:br/>
      </w:r>
      <w:r>
        <w:rPr>
          <w:rFonts w:hint="eastAsia"/>
        </w:rPr>
        <w:t>　　图表 **地区团体医疗保险市场调研</w:t>
      </w:r>
      <w:r>
        <w:rPr>
          <w:rFonts w:hint="eastAsia"/>
        </w:rPr>
        <w:br/>
      </w:r>
      <w:r>
        <w:rPr>
          <w:rFonts w:hint="eastAsia"/>
        </w:rPr>
        <w:t>　　图表 **地区团体医疗保险行业市场需求分析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团体医疗保险重点企业（二）成长能力情况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2026-2032年中国团体医疗保险行业发展趋势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067b3b96a041c2" w:history="1">
        <w:r>
          <w:rPr>
            <w:rStyle w:val="Hyperlink"/>
          </w:rPr>
          <w:t>2026-2032年中国团体医疗保险行业发展调研与前景趋势预测报告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067b3b96a041c2" w:history="1">
        <w:r>
          <w:rPr>
            <w:rStyle w:val="Hyperlink"/>
          </w:rPr>
          <w:t>https://www.20087.com/5/86/TuanTiYiLiaoBaoXianDeXianZhuangYuFaZhanQianJing.html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团体险要多少个人以上才能购买、团体医疗保险怎么理赔、团体健康保险、国寿综合团体医疗保险、团体保险是什么意思、平安长期综合健康团体医疗保险、企业团体保险、守护专家社保补充团体医疗保险、医保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5a3b04ef6407f" w:history="1">
      <w:r>
        <w:rPr>
          <w:rStyle w:val="Hyperlink"/>
        </w:rPr>
        <w:t>2026-2032年中国团体医疗保险行业发展调研与前景趋势预测报告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TuanTiYiLiaoBaoXianDeXianZhuangYuFaZhanQianJing.html" TargetMode="External" Id="Rf5067b3b96a0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TuanTiYiLiaoBaoXianDeXianZhuangYuFaZhanQianJing.html" TargetMode="External" Id="Rc075a3b04ef6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2025-12-11T04:43:20Z</dcterms:created>
  <dcterms:modified xsi:type="dcterms:W3CDTF">2025-12-11T05:43:20Z</dcterms:modified>
  <dc:subject>2026-2032年中国团体医疗保险行业发展调研与前景趋势预测报告</dc:subject>
  <dc:title>2026-2032年中国团体医疗保险行业发展调研与前景趋势预测报告</dc:title>
  <cp:keywords>2026-2032年中国团体医疗保险行业发展调研与前景趋势预测报告</cp:keywords>
  <dc:description>2026-2032年中国团体医疗保险行业发展调研与前景趋势预测报告</dc:description>
</cp:coreProperties>
</file>