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1e406da9e4cdf" w:history="1">
              <w:r>
                <w:rPr>
                  <w:rStyle w:val="Hyperlink"/>
                </w:rPr>
                <w:t>2025-2031年中国新戊二醇市场研究分析与前景趋势预测报告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1e406da9e4cdf" w:history="1">
              <w:r>
                <w:rPr>
                  <w:rStyle w:val="Hyperlink"/>
                </w:rPr>
                <w:t>2025-2031年中国新戊二醇市场研究分析与前景趋势预测报告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1e406da9e4cdf" w:history="1">
                <w:r>
                  <w:rPr>
                    <w:rStyle w:val="Hyperlink"/>
                  </w:rPr>
                  <w:t>https://www.20087.com/5/56/XinWuErChunShiChangQianJing.html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是一种重要的化工原料，广泛应用于涂料、增塑剂、聚氨酯等领域。近年来，随着下游产业的快速发展和技术的进步，新戊二醇市场需求持续增长。目前，新戊二醇不仅在生产工艺上有所改进，提高了生产效率和产品质量，还在应用技术上有所突破，如开发了更多高效环保的配方。</w:t>
      </w:r>
      <w:r>
        <w:rPr>
          <w:rFonts w:hint="eastAsia"/>
        </w:rPr>
        <w:br/>
      </w:r>
      <w:r>
        <w:rPr>
          <w:rFonts w:hint="eastAsia"/>
        </w:rPr>
        <w:t>　　未来，新戊二醇的发展将更加注重技术创新和可持续性。一方面，随着环保法规的趋严，新戊二醇将更加注重绿色生产，采用更环保的工艺和技术，减少排放和能耗。另一方面，随着新材料和新技术的发展，新戊二醇将探索更多新的应用领域，如高性能涂料、生物可降解材料等。此外，随着循环经济理念的推广，新戊二醇的生产将更加注重资源的有效利用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1e406da9e4cdf" w:history="1">
        <w:r>
          <w:rPr>
            <w:rStyle w:val="Hyperlink"/>
          </w:rPr>
          <w:t>2025-2031年中国新戊二醇市场研究分析与前景趋势预测报告</w:t>
        </w:r>
      </w:hyperlink>
      <w:r>
        <w:rPr>
          <w:rFonts w:hint="eastAsia"/>
        </w:rPr>
        <w:t>》是新戊二醇项目研究团队依托多年行业监测经验，结合我国新戊二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新戊二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新戊二醇行业概述</w:t>
      </w:r>
      <w:r>
        <w:rPr>
          <w:rFonts w:hint="eastAsia"/>
        </w:rPr>
        <w:br/>
      </w:r>
      <w:r>
        <w:rPr>
          <w:rFonts w:hint="eastAsia"/>
        </w:rPr>
        <w:t>　　第一节 新戊二醇定义与分类</w:t>
      </w:r>
      <w:r>
        <w:rPr>
          <w:rFonts w:hint="eastAsia"/>
        </w:rPr>
        <w:br/>
      </w:r>
      <w:r>
        <w:rPr>
          <w:rFonts w:hint="eastAsia"/>
        </w:rPr>
        <w:t>　　第二节 新戊二醇应用领域</w:t>
      </w:r>
      <w:r>
        <w:rPr>
          <w:rFonts w:hint="eastAsia"/>
        </w:rPr>
        <w:br/>
      </w:r>
      <w:r>
        <w:rPr>
          <w:rFonts w:hint="eastAsia"/>
        </w:rPr>
        <w:t>　　第三节 新戊二醇行业经济指标分析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新戊二醇产业链及经营模式分析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三、新戊二醇销售模式及销售渠道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全球新戊二醇市场发展综述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2020-2024年全球新戊二醇市场规模与趋势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主要国家与地区新戊二醇市场分析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2025-2031年全球新戊二醇行业发展趋势与前景预测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中国新戊二醇行业市场分析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2023-2024年新戊二醇产能与投资动态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一、国内新戊二醇产能及利用情况</w:t>
      </w:r>
      <w:r>
        <w:rPr>
          <w:rFonts w:hint="eastAsia"/>
        </w:rPr>
        <w:br/>
      </w:r>
      <w:r>
        <w:rPr>
          <w:rFonts w:hint="eastAsia"/>
        </w:rPr>
        <w:t>　　　　二、新戊二醇产能扩张与投资动态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2025-2031年新戊二醇行业产量统计与趋势预测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一、2020-2024年新戊二醇行业产量数据统计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1、2020-2024年新戊二醇产量及增长趋势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2、2020-2024年新戊二醇细分产品产量及份额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二、影响新戊二醇产量的关键因素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三、2025-2031年新戊二醇产量预测</w:t>
      </w:r>
      <w:r>
        <w:rPr>
          <w:rFonts w:hint="eastAsia"/>
        </w:rPr>
        <w:br/>
      </w:r>
      <w:r>
        <w:rPr>
          <w:rFonts w:hint="eastAsia"/>
        </w:rPr>
        <w:t>　　第三节 2025-2031年新戊二醇市场需求与销售分析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一、2023-2024年新戊二醇行业需求现状</w:t>
      </w:r>
      <w:r>
        <w:rPr>
          <w:rFonts w:hint="eastAsia"/>
        </w:rPr>
        <w:br/>
      </w:r>
      <w:r>
        <w:rPr>
          <w:rFonts w:hint="eastAsia"/>
        </w:rPr>
        <w:t>　　　　二、新戊二醇客户群体与需求特点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三、2020-2024年新戊二醇行业销售规模分析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四、2025-2031年新戊二醇市场增长潜力与规模预测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中国新戊二醇细分市场与下游应用领域分析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新戊二醇细分市场分析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一、2023-2024年新戊二醇主要细分产品市场现状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新戊二醇下游应用与客户群体分析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一、2023-2024年新戊二醇各应用领域市场现状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2023-2024年中国新戊二醇技术发展研究</w:t>
      </w:r>
      <w:r>
        <w:rPr>
          <w:rFonts w:hint="eastAsia"/>
        </w:rPr>
        <w:br/>
      </w:r>
      <w:r>
        <w:rPr>
          <w:rFonts w:hint="eastAsia"/>
        </w:rPr>
        <w:t>　　第一节 当前新戊二醇技术发展现状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国内外新戊二醇技术差异与原因</w:t>
      </w:r>
      <w:r>
        <w:rPr>
          <w:rFonts w:hint="eastAsia"/>
        </w:rPr>
        <w:br/>
      </w:r>
      <w:r>
        <w:rPr>
          <w:rFonts w:hint="eastAsia"/>
        </w:rPr>
        <w:t>　　第三节 新戊二醇技术创新与发展趋势预测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技术进步对新戊二醇行业的影响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一、2020-2024年新戊二醇市场价格走势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新戊二醇定价策略与方法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2025-2031年新戊二醇价格竞争态势与趋势预测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中国新戊二醇行业重点区域市场研究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2023-2024年重点区域新戊二醇市场发展概况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2020-2024年中国新戊二醇行业进出口情况分析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新戊二醇行业进口情况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一、2020-2024年新戊二醇进口规模及增长情况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二、新戊二醇主要进口来源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新戊二醇行业出口情况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一、2020-2024年新戊二醇出口规模及增长情况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二、新戊二醇主要出口目的地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2020-2024年中国新戊二醇行业总体发展与财务状况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2020-2024年中国新戊二醇行业规模情况</w:t>
      </w:r>
      <w:r>
        <w:rPr>
          <w:rFonts w:hint="eastAsia"/>
        </w:rPr>
        <w:br/>
      </w:r>
      <w:r>
        <w:rPr>
          <w:rFonts w:hint="eastAsia"/>
        </w:rPr>
        <w:t>　　　　一、新戊二醇行业企业数量规模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二、新戊二醇行业从业人员规模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三、新戊二醇行业市场敏感性分析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2020-2024年中国新戊二醇行业财务能力分析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一、新戊二醇行业盈利能力</w:t>
      </w:r>
      <w:r>
        <w:rPr>
          <w:rFonts w:hint="eastAsia"/>
        </w:rPr>
        <w:br/>
      </w:r>
      <w:r>
        <w:rPr>
          <w:rFonts w:hint="eastAsia"/>
        </w:rPr>
        <w:t>　　　　二、新戊二醇行业偿债能力</w:t>
      </w:r>
      <w:r>
        <w:rPr>
          <w:rFonts w:hint="eastAsia"/>
        </w:rPr>
        <w:br/>
      </w:r>
      <w:r>
        <w:rPr>
          <w:rFonts w:hint="eastAsia"/>
        </w:rPr>
        <w:t>　　　　三、新戊二醇行业营运能力</w:t>
      </w:r>
      <w:r>
        <w:rPr>
          <w:rFonts w:hint="eastAsia"/>
        </w:rPr>
        <w:br/>
      </w:r>
      <w:r>
        <w:rPr>
          <w:rFonts w:hint="eastAsia"/>
        </w:rPr>
        <w:t>　　　　四、新戊二醇行业发展能力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中国新戊二醇行业竞争格局分析</w:t>
      </w:r>
      <w:r>
        <w:rPr>
          <w:rFonts w:hint="eastAsia"/>
        </w:rPr>
        <w:br/>
      </w:r>
      <w:r>
        <w:rPr>
          <w:rFonts w:hint="eastAsia"/>
        </w:rPr>
        <w:t>　　第一节 新戊二醇行业竞争格局总览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2023-2024年新戊二醇行业竞争力分析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2020-2024年新戊二醇行业企业并购活动分析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2023-2024年新戊二醇行业会展与招投标活动分析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一、新戊二醇行业会展活动及其市场影响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2024年中国新戊二醇企业发展企业发展策略与建议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新戊二醇销售模式与渠道策略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新戊二醇品牌与市场推广策略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新戊二醇研发投入与技术创新能力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新戊二醇合作联盟与资源整合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中国新戊二醇行业风险与对策</w:t>
      </w:r>
      <w:r>
        <w:rPr>
          <w:rFonts w:hint="eastAsia"/>
        </w:rPr>
        <w:br/>
      </w:r>
      <w:r>
        <w:rPr>
          <w:rFonts w:hint="eastAsia"/>
        </w:rPr>
        <w:t>　　第一节 新戊二醇行业SWOT分析</w:t>
      </w:r>
      <w:r>
        <w:rPr>
          <w:rFonts w:hint="eastAsia"/>
        </w:rPr>
        <w:br/>
      </w:r>
      <w:r>
        <w:rPr>
          <w:rFonts w:hint="eastAsia"/>
        </w:rPr>
        <w:t>　　　　一、新戊二醇行业优势</w:t>
      </w:r>
      <w:r>
        <w:rPr>
          <w:rFonts w:hint="eastAsia"/>
        </w:rPr>
        <w:br/>
      </w:r>
      <w:r>
        <w:rPr>
          <w:rFonts w:hint="eastAsia"/>
        </w:rPr>
        <w:t>　　　　二、新戊二醇行业劣势</w:t>
      </w:r>
      <w:r>
        <w:rPr>
          <w:rFonts w:hint="eastAsia"/>
        </w:rPr>
        <w:br/>
      </w:r>
      <w:r>
        <w:rPr>
          <w:rFonts w:hint="eastAsia"/>
        </w:rPr>
        <w:t>　　　　三、新戊二醇市场机会</w:t>
      </w:r>
      <w:r>
        <w:rPr>
          <w:rFonts w:hint="eastAsia"/>
        </w:rPr>
        <w:br/>
      </w:r>
      <w:r>
        <w:rPr>
          <w:rFonts w:hint="eastAsia"/>
        </w:rPr>
        <w:t>　　　　四、新戊二醇市场威胁</w:t>
      </w:r>
      <w:r>
        <w:rPr>
          <w:rFonts w:hint="eastAsia"/>
        </w:rPr>
        <w:br/>
      </w:r>
      <w:r>
        <w:rPr>
          <w:rFonts w:hint="eastAsia"/>
        </w:rPr>
        <w:t>　　第二节 新戊二醇行业风险及对策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2025-2031年中国新戊二醇行业前景与发展趋势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2023-2024年新戊二醇行业发展环境分析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一、新戊二醇行业主管部门与监管体制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二、新戊二醇行业主要法律法规及政策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三、新戊二醇行业标准与质量监管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2025-2031年新戊二醇行业发展趋势与方向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2025-2031年新戊二醇行业发展潜力与机遇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新戊二醇行业研究结论与建议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中.智林.－新戊二醇行业发展建议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新戊二醇行业历程</w:t>
      </w:r>
      <w:r>
        <w:rPr>
          <w:rFonts w:hint="eastAsia"/>
        </w:rPr>
        <w:br/>
      </w:r>
      <w:r>
        <w:rPr>
          <w:rFonts w:hint="eastAsia"/>
        </w:rPr>
        <w:t>　　图表 新戊二醇行业生命周期</w:t>
      </w:r>
      <w:r>
        <w:rPr>
          <w:rFonts w:hint="eastAsia"/>
        </w:rPr>
        <w:br/>
      </w:r>
      <w:r>
        <w:rPr>
          <w:rFonts w:hint="eastAsia"/>
        </w:rPr>
        <w:t>　　图表 新戊二醇行业产业链分析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2020-2024年新戊二醇行业市场容量分析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2020-2024年中国新戊二醇市场需求量及增速统计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2024年中国新戊二醇行业需求领域分布格局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2020-2024年中国新戊二醇进口数量分析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2020-2024年中国新戊二醇进口金额分析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2020-2024年中国新戊二醇出口数量分析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2020-2024年中国新戊二醇出口金额分析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2024年中国新戊二醇进口国家及地区分析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2024年中国新戊二醇出口国家及地区分析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2020-2024年中国新戊二醇行业企业平均规模情况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1e406da9e4cdf" w:history="1">
        <w:r>
          <w:rPr>
            <w:rStyle w:val="Hyperlink"/>
          </w:rPr>
          <w:t>2025-2031年中国新戊二醇市场研究分析与前景趋势预测报告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1e406da9e4cdf" w:history="1">
        <w:r>
          <w:rPr>
            <w:rStyle w:val="Hyperlink"/>
          </w:rPr>
          <w:t>https://www.20087.com/5/56/XinWuErChunShiChangQianJing.html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bc19422c4e54" w:history="1">
      <w:r>
        <w:rPr>
          <w:rStyle w:val="Hyperlink"/>
        </w:rPr>
        <w:t>2025-2031年中国新戊二醇市场研究分析与前景趋势预测报告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nWuErChunShiChangQianJing.html" TargetMode="External" Id="R2931e406da9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nWuErChunShiChangQianJing.html" TargetMode="External" Id="R6efdbc19422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2024-12-07T00:32:13Z</dcterms:created>
  <dcterms:modified xsi:type="dcterms:W3CDTF">2024-12-07T01:32:13Z</dcterms:modified>
  <dc:subject>2025-2031年中国新戊二醇市场研究分析与前景趋势预测报告</dc:subject>
  <dc:title>2025-2031年中国新戊二醇市场研究分析与前景趋势预测报告</dc:title>
  <cp:keywords>2025-2031年中国新戊二醇市场研究分析与前景趋势预测报告</cp:keywords>
  <dc:description>2025-2031年中国新戊二醇市场研究分析与前景趋势预测报告</dc:description>
</cp:coreProperties>
</file>