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94b434306432f" w:history="1">
              <w:r>
                <w:rPr>
                  <w:rStyle w:val="Hyperlink"/>
                </w:rPr>
                <w:t>中国互联网保险行业全面调研与发展趋势预测报告（2024-2030年）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94b434306432f" w:history="1">
              <w:r>
                <w:rPr>
                  <w:rStyle w:val="Hyperlink"/>
                </w:rPr>
                <w:t>中国互联网保险行业全面调研与发展趋势预测报告（2024-2030年）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94b434306432f" w:history="1">
                <w:r>
                  <w:rPr>
                    <w:rStyle w:val="Hyperlink"/>
                  </w:rPr>
                  <w:t>https://www.20087.com/6/66/HuLianWangBaoXianHangYeQuShiFenXi.html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在全球范围内展现出颠覆传统保险业的巨大潜力，近年来，随着互联网技术的普及和消费者数字化习惯的形成，互联网保险平台和产品迅速崛起。互联网保险以其便捷性、透明度和个性化服务，吸引了大量年轻和互联网活跃用户，推动了保险业的创新和转型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数据驱动和智能化服务。一方面，通过大数据分析和人工智能技术，实现风险的精准评估和定价，提供更加个性化和定制化的保险产品，满足不同消费者的风险保障需求。另一方面，利用区块链技术，提升保险合同的透明度和不可篡改性，简化理赔流程，提升客户满意度和信任度，推动保险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94b434306432f" w:history="1">
        <w:r>
          <w:rPr>
            <w:rStyle w:val="Hyperlink"/>
          </w:rPr>
          <w:t>中国互联网保险行业全面调研与发展趋势预测报告（2024-2030年）</w:t>
        </w:r>
      </w:hyperlink>
      <w:r>
        <w:rPr>
          <w:rFonts w:hint="eastAsia"/>
        </w:rPr>
        <w:t>》依托国家统计局、发改委及互联网保险相关行业协会的详实数据，对互联网保险行业的现状、市场需求、市场规模、产业链结构、价格变动、细分市场进行了全面调研。互联网保险报告还详细剖析了互联网保险市场竞争格局，重点关注了品牌影响力、市场集中度及重点企业运营情况，并在预测互联网保险市场发展前景和发展趋势的同时，识别了互联网保险行业潜在的风险与机遇。互联网保险报告以专业、科学、规范的研究方法和客观、权威的分析，为互联网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互联网保险产业概述</w:t>
      </w:r>
      <w:r>
        <w:rPr>
          <w:rFonts w:hint="eastAsia"/>
        </w:rPr>
        <w:br/>
      </w:r>
      <w:r>
        <w:rPr>
          <w:rFonts w:hint="eastAsia"/>
        </w:rPr>
        <w:t>　　第一节 互联网保险定义</w:t>
      </w:r>
      <w:r>
        <w:rPr>
          <w:rFonts w:hint="eastAsia"/>
        </w:rPr>
        <w:br/>
      </w:r>
      <w:r>
        <w:rPr>
          <w:rFonts w:hint="eastAsia"/>
        </w:rPr>
        <w:t>　　第二节 互联网保险行业特点</w:t>
      </w:r>
      <w:r>
        <w:rPr>
          <w:rFonts w:hint="eastAsia"/>
        </w:rPr>
        <w:br/>
      </w:r>
      <w:r>
        <w:rPr>
          <w:rFonts w:hint="eastAsia"/>
        </w:rPr>
        <w:t>　　第三节 互联网保险产业链分析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中国互联网保险产业政策环境分析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一、互联网保险行业监管体制</w:t>
      </w:r>
      <w:r>
        <w:rPr>
          <w:rFonts w:hint="eastAsia"/>
        </w:rPr>
        <w:br/>
      </w:r>
      <w:r>
        <w:rPr>
          <w:rFonts w:hint="eastAsia"/>
        </w:rPr>
        <w:t>　　　　二、互联网保险行业主要法规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三、主要互联网保险产业政策</w:t>
      </w:r>
      <w:r>
        <w:rPr>
          <w:rFonts w:hint="eastAsia"/>
        </w:rPr>
        <w:br/>
      </w:r>
      <w:r>
        <w:rPr>
          <w:rFonts w:hint="eastAsia"/>
        </w:rPr>
        <w:t>　　第三节 中国互联网保险产业社会环境分析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三、居民收入情况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国外互联网保险行业发展态势分析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国外主要国家互联网保险市场现状</w:t>
      </w:r>
      <w:r>
        <w:rPr>
          <w:rFonts w:hint="eastAsia"/>
        </w:rPr>
        <w:br/>
      </w:r>
      <w:r>
        <w:rPr>
          <w:rFonts w:hint="eastAsia"/>
        </w:rPr>
        <w:t>　　第三节 国外互联网保险行业发展趋势预测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2019-2024年中国互联网保险行业规模情况</w:t>
      </w:r>
      <w:r>
        <w:rPr>
          <w:rFonts w:hint="eastAsia"/>
        </w:rPr>
        <w:br/>
      </w:r>
      <w:r>
        <w:rPr>
          <w:rFonts w:hint="eastAsia"/>
        </w:rPr>
        <w:t>　　　　一、互联网保险行业市场规模情况</w:t>
      </w:r>
      <w:r>
        <w:rPr>
          <w:rFonts w:hint="eastAsia"/>
        </w:rPr>
        <w:br/>
      </w:r>
      <w:r>
        <w:rPr>
          <w:rFonts w:hint="eastAsia"/>
        </w:rPr>
        <w:t>　　　　二、互联网保险行业单位规模情况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中国重点地区互联网保险行业市场调研</w:t>
      </w:r>
      <w:r>
        <w:rPr>
          <w:rFonts w:hint="eastAsia"/>
        </w:rPr>
        <w:br/>
      </w:r>
      <w:r>
        <w:rPr>
          <w:rFonts w:hint="eastAsia"/>
        </w:rPr>
        <w:t>　　第一节 华北地区互联网保险市场调研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第二节 东北地区互联网保险市场调研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第三节 华东地区互联网保险市场调研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第四节 华中地区互联网保险市场调研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第五节 华南地区互联网保险市场调研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第六节 西南地区互联网保险市场调研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第七节 西北地区互联网保险市场调研</w:t>
      </w:r>
      <w:r>
        <w:rPr>
          <w:rFonts w:hint="eastAsia"/>
        </w:rPr>
        <w:br/>
      </w:r>
      <w:r>
        <w:rPr>
          <w:rFonts w:hint="eastAsia"/>
        </w:rPr>
        <w:t>　　　　一、市场需求环境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国内互联网保险行业价格回顾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国内互联网保险行业价格影响因素分析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国内互联网保险行业价格走势预测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中国互联网保险行业客户调研</w:t>
      </w:r>
      <w:r>
        <w:rPr>
          <w:rFonts w:hint="eastAsia"/>
        </w:rPr>
        <w:br/>
      </w:r>
      <w:r>
        <w:rPr>
          <w:rFonts w:hint="eastAsia"/>
        </w:rPr>
        <w:t>　　第一节 互联网保险行业调查样本情况说明</w:t>
      </w:r>
      <w:r>
        <w:rPr>
          <w:rFonts w:hint="eastAsia"/>
        </w:rPr>
        <w:br/>
      </w:r>
      <w:r>
        <w:rPr>
          <w:rFonts w:hint="eastAsia"/>
        </w:rPr>
        <w:t>　　第二节 客户对互联网保险认知度调查</w:t>
      </w:r>
      <w:r>
        <w:rPr>
          <w:rFonts w:hint="eastAsia"/>
        </w:rPr>
        <w:br/>
      </w:r>
      <w:r>
        <w:rPr>
          <w:rFonts w:hint="eastAsia"/>
        </w:rPr>
        <w:t>　　第三节 客户了解互联网保险的主要渠道</w:t>
      </w:r>
      <w:r>
        <w:rPr>
          <w:rFonts w:hint="eastAsia"/>
        </w:rPr>
        <w:br/>
      </w:r>
      <w:r>
        <w:rPr>
          <w:rFonts w:hint="eastAsia"/>
        </w:rPr>
        <w:t>　　第四节 客户对互联网保险的优缺点评价调查</w:t>
      </w:r>
      <w:r>
        <w:rPr>
          <w:rFonts w:hint="eastAsia"/>
        </w:rPr>
        <w:br/>
      </w:r>
      <w:r>
        <w:rPr>
          <w:rFonts w:hint="eastAsia"/>
        </w:rPr>
        <w:t>　　第五节 不同客户互联网保险消费行为调查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2024年互联网保险行业集中度分析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一、互联网保险市场集中度分析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2024年互联网保险行业竞争格局分析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二、互联网保险行业竞争格局展望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众安保险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泰康在线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慧择保险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中邮人寿保险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国华人寿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建信人寿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互联网保险企业发展策略分析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互联网保险市场策略分析</w:t>
      </w:r>
      <w:r>
        <w:rPr>
          <w:rFonts w:hint="eastAsia"/>
        </w:rPr>
        <w:br/>
      </w:r>
      <w:r>
        <w:rPr>
          <w:rFonts w:hint="eastAsia"/>
        </w:rPr>
        <w:t>　　　　一、互联网保险价格策略分析</w:t>
      </w:r>
      <w:r>
        <w:rPr>
          <w:rFonts w:hint="eastAsia"/>
        </w:rPr>
        <w:br/>
      </w:r>
      <w:r>
        <w:rPr>
          <w:rFonts w:hint="eastAsia"/>
        </w:rPr>
        <w:t>　　　　二、互联网保险渠道策略分析</w:t>
      </w:r>
      <w:r>
        <w:rPr>
          <w:rFonts w:hint="eastAsia"/>
        </w:rPr>
        <w:br/>
      </w:r>
      <w:r>
        <w:rPr>
          <w:rFonts w:hint="eastAsia"/>
        </w:rPr>
        <w:t>　　第二节 互联网保险销售策略分析</w:t>
      </w:r>
      <w:r>
        <w:rPr>
          <w:rFonts w:hint="eastAsia"/>
        </w:rPr>
        <w:br/>
      </w:r>
      <w:r>
        <w:rPr>
          <w:rFonts w:hint="eastAsia"/>
        </w:rPr>
        <w:t>　　　　一、企业服务策略分析</w:t>
      </w:r>
      <w:r>
        <w:rPr>
          <w:rFonts w:hint="eastAsia"/>
        </w:rPr>
        <w:br/>
      </w:r>
      <w:r>
        <w:rPr>
          <w:rFonts w:hint="eastAsia"/>
        </w:rPr>
        <w:t>　　　　二、产品设计策略分析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三、互联网保险企业核心竞争力的因素及提升途径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互联网保险行业SWOT模型分析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一、互联网保险行业优势分析</w:t>
      </w:r>
      <w:r>
        <w:rPr>
          <w:rFonts w:hint="eastAsia"/>
        </w:rPr>
        <w:br/>
      </w:r>
      <w:r>
        <w:rPr>
          <w:rFonts w:hint="eastAsia"/>
        </w:rPr>
        <w:t>　　　　二、互联网保险行业劣势分析</w:t>
      </w:r>
      <w:r>
        <w:rPr>
          <w:rFonts w:hint="eastAsia"/>
        </w:rPr>
        <w:br/>
      </w:r>
      <w:r>
        <w:rPr>
          <w:rFonts w:hint="eastAsia"/>
        </w:rPr>
        <w:t>　　　　三、互联网保险行业机会分析</w:t>
      </w:r>
      <w:r>
        <w:rPr>
          <w:rFonts w:hint="eastAsia"/>
        </w:rPr>
        <w:br/>
      </w:r>
      <w:r>
        <w:rPr>
          <w:rFonts w:hint="eastAsia"/>
        </w:rPr>
        <w:t>　　　　四、互联网保险行业威胁分析</w:t>
      </w:r>
      <w:r>
        <w:rPr>
          <w:rFonts w:hint="eastAsia"/>
        </w:rPr>
        <w:br/>
      </w:r>
      <w:r>
        <w:rPr>
          <w:rFonts w:hint="eastAsia"/>
        </w:rPr>
        <w:t>　　第二节 互联网保险行业投资风险及控制策略分析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一、互联网保险市场风险及应对措施</w:t>
      </w:r>
      <w:r>
        <w:rPr>
          <w:rFonts w:hint="eastAsia"/>
        </w:rPr>
        <w:br/>
      </w:r>
      <w:r>
        <w:rPr>
          <w:rFonts w:hint="eastAsia"/>
        </w:rPr>
        <w:t>　　　　二、互联网保险行业政策风险及应对措施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三、互联网保险行业经营风险及应对措施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四、互联网保险行业技术风险及应对措施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五、互联网保险行业其他风险及控制策略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(中智-林)2024-2030年中国互联网保险行业发展趋势分析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一、互联网保险行业规模发展趋势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二、未来互联网保险产业创新的发展趋势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三、未来互联网保险行业发展变局剖析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1：互联网保险产业链梳理</w:t>
      </w:r>
      <w:r>
        <w:rPr>
          <w:rFonts w:hint="eastAsia"/>
        </w:rPr>
        <w:br/>
      </w:r>
      <w:r>
        <w:rPr>
          <w:rFonts w:hint="eastAsia"/>
        </w:rPr>
        <w:t>　　图表 2：互联网保险行业产业链企业图谱</w:t>
      </w:r>
      <w:r>
        <w:rPr>
          <w:rFonts w:hint="eastAsia"/>
        </w:rPr>
        <w:br/>
      </w:r>
      <w:r>
        <w:rPr>
          <w:rFonts w:hint="eastAsia"/>
        </w:rPr>
        <w:t>　　图表 3：互联网保险与保险科技的链条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6：2019-2024年中国固定资产投资情况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7：中国互联网保险相关监管法规梳理</w:t>
      </w:r>
      <w:r>
        <w:rPr>
          <w:rFonts w:hint="eastAsia"/>
        </w:rPr>
        <w:br/>
      </w:r>
      <w:r>
        <w:rPr>
          <w:rFonts w:hint="eastAsia"/>
        </w:rPr>
        <w:t>　　图表 8：中国人口情况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9：中国城镇化率情况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10：中国与发达国家城镇化率比较</w:t>
      </w:r>
      <w:r>
        <w:rPr>
          <w:rFonts w:hint="eastAsia"/>
        </w:rPr>
        <w:br/>
      </w:r>
      <w:r>
        <w:rPr>
          <w:rFonts w:hint="eastAsia"/>
        </w:rPr>
        <w:t>　　图表 11：全国居民可支配收入情况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12：全球互联网渗透率</w:t>
      </w:r>
      <w:r>
        <w:rPr>
          <w:rFonts w:hint="eastAsia"/>
        </w:rPr>
        <w:br/>
      </w:r>
      <w:r>
        <w:rPr>
          <w:rFonts w:hint="eastAsia"/>
        </w:rPr>
        <w:t>　　图表 13：全球移动手机用户数（亿人）及渗透率</w:t>
      </w:r>
      <w:r>
        <w:rPr>
          <w:rFonts w:hint="eastAsia"/>
        </w:rPr>
        <w:br/>
      </w:r>
      <w:r>
        <w:rPr>
          <w:rFonts w:hint="eastAsia"/>
        </w:rPr>
        <w:t>　　图表 14：全球保险科技创新及应用场景</w:t>
      </w:r>
      <w:r>
        <w:rPr>
          <w:rFonts w:hint="eastAsia"/>
        </w:rPr>
        <w:br/>
      </w:r>
      <w:r>
        <w:rPr>
          <w:rFonts w:hint="eastAsia"/>
        </w:rPr>
        <w:t>　　图表 15：海外互联网保险相关的部分监管政策</w:t>
      </w:r>
      <w:r>
        <w:rPr>
          <w:rFonts w:hint="eastAsia"/>
        </w:rPr>
        <w:br/>
      </w:r>
      <w:r>
        <w:rPr>
          <w:rFonts w:hint="eastAsia"/>
        </w:rPr>
        <w:t>　　图表 16：美国移动互联网保险业务发展面临的挑战</w:t>
      </w:r>
      <w:r>
        <w:rPr>
          <w:rFonts w:hint="eastAsia"/>
        </w:rPr>
        <w:br/>
      </w:r>
      <w:r>
        <w:rPr>
          <w:rFonts w:hint="eastAsia"/>
        </w:rPr>
        <w:t>　　图表 17：英国B2C互联网保险发展阶段</w:t>
      </w:r>
      <w:r>
        <w:rPr>
          <w:rFonts w:hint="eastAsia"/>
        </w:rPr>
        <w:br/>
      </w:r>
      <w:r>
        <w:rPr>
          <w:rFonts w:hint="eastAsia"/>
        </w:rPr>
        <w:t>　　图表 18：日本互联网保险发展特点</w:t>
      </w:r>
      <w:r>
        <w:rPr>
          <w:rFonts w:hint="eastAsia"/>
        </w:rPr>
        <w:br/>
      </w:r>
      <w:r>
        <w:rPr>
          <w:rFonts w:hint="eastAsia"/>
        </w:rPr>
        <w:t>　　图表 19：中国互联网保险保费收入规模增长统计</w:t>
      </w:r>
      <w:r>
        <w:rPr>
          <w:rFonts w:hint="eastAsia"/>
        </w:rPr>
        <w:br/>
      </w:r>
      <w:r>
        <w:rPr>
          <w:rFonts w:hint="eastAsia"/>
        </w:rPr>
        <w:t>　　图表 20：中国互联网保险保费收入结构统计</w:t>
      </w:r>
      <w:r>
        <w:rPr>
          <w:rFonts w:hint="eastAsia"/>
        </w:rPr>
        <w:br/>
      </w:r>
      <w:r>
        <w:rPr>
          <w:rFonts w:hint="eastAsia"/>
        </w:rPr>
        <w:t>　　图表 21：中国互联网保险渗透率</w:t>
      </w:r>
      <w:r>
        <w:rPr>
          <w:rFonts w:hint="eastAsia"/>
        </w:rPr>
        <w:br/>
      </w:r>
      <w:r>
        <w:rPr>
          <w:rFonts w:hint="eastAsia"/>
        </w:rPr>
        <w:t>　　图表 22：2024年中国互联网人身保险产品结构</w:t>
      </w:r>
      <w:r>
        <w:rPr>
          <w:rFonts w:hint="eastAsia"/>
        </w:rPr>
        <w:br/>
      </w:r>
      <w:r>
        <w:rPr>
          <w:rFonts w:hint="eastAsia"/>
        </w:rPr>
        <w:t>　　图表 23：2024年中国互联网人身保险产品结构</w:t>
      </w:r>
      <w:r>
        <w:rPr>
          <w:rFonts w:hint="eastAsia"/>
        </w:rPr>
        <w:br/>
      </w:r>
      <w:r>
        <w:rPr>
          <w:rFonts w:hint="eastAsia"/>
        </w:rPr>
        <w:t>　　图表 24：中国互联网保险行业单位规模增长统计</w:t>
      </w:r>
      <w:r>
        <w:rPr>
          <w:rFonts w:hint="eastAsia"/>
        </w:rPr>
        <w:br/>
      </w:r>
      <w:r>
        <w:rPr>
          <w:rFonts w:hint="eastAsia"/>
        </w:rPr>
        <w:t>　　图表 25：中国互联网保险行业人员规模增长统计</w:t>
      </w:r>
      <w:r>
        <w:rPr>
          <w:rFonts w:hint="eastAsia"/>
        </w:rPr>
        <w:br/>
      </w:r>
      <w:r>
        <w:rPr>
          <w:rFonts w:hint="eastAsia"/>
        </w:rPr>
        <w:t>　　图表 26：中国互联网保险行业盈利能力增长统计</w:t>
      </w:r>
      <w:r>
        <w:rPr>
          <w:rFonts w:hint="eastAsia"/>
        </w:rPr>
        <w:br/>
      </w:r>
      <w:r>
        <w:rPr>
          <w:rFonts w:hint="eastAsia"/>
        </w:rPr>
        <w:t>　　图表 27：中国互联网保险行业偿债能力增长统计</w:t>
      </w:r>
      <w:r>
        <w:rPr>
          <w:rFonts w:hint="eastAsia"/>
        </w:rPr>
        <w:br/>
      </w:r>
      <w:r>
        <w:rPr>
          <w:rFonts w:hint="eastAsia"/>
        </w:rPr>
        <w:t>　　图表 28：中国互联网保险行业营运能力增长统计</w:t>
      </w:r>
      <w:r>
        <w:rPr>
          <w:rFonts w:hint="eastAsia"/>
        </w:rPr>
        <w:br/>
      </w:r>
      <w:r>
        <w:rPr>
          <w:rFonts w:hint="eastAsia"/>
        </w:rPr>
        <w:t>　　图表 29：中国互联网保险行业发展能力增长统计</w:t>
      </w:r>
      <w:r>
        <w:rPr>
          <w:rFonts w:hint="eastAsia"/>
        </w:rPr>
        <w:br/>
      </w:r>
      <w:r>
        <w:rPr>
          <w:rFonts w:hint="eastAsia"/>
        </w:rPr>
        <w:t>　　图表 30：华北地区互联网保险市场需求规模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31：东北地区互联网保险市场需求规模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32：华东地区互联网保险市场需求规模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33：华中地区互联网保险市场需求规模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34：华南地区互联网保险市场需求规模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35：西南地区互联网保险市场需求规模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36：西北地区互联网保险市场需求规模</w:t>
      </w:r>
      <w:r>
        <w:rPr>
          <w:rFonts w:hint="eastAsia"/>
        </w:rPr>
        <w:br/>
      </w:r>
      <w:r>
        <w:rPr>
          <w:rFonts w:hint="eastAsia"/>
        </w:rPr>
        <w:t>　　图表 37：中国内互联网保险行业产品价格指数走势</w:t>
      </w:r>
      <w:r>
        <w:rPr>
          <w:rFonts w:hint="eastAsia"/>
        </w:rPr>
        <w:br/>
      </w:r>
      <w:r>
        <w:rPr>
          <w:rFonts w:hint="eastAsia"/>
        </w:rPr>
        <w:t>　　图表 38：2024年三家公司前五位热销互联网财险产品销售情况</w:t>
      </w:r>
      <w:r>
        <w:rPr>
          <w:rFonts w:hint="eastAsia"/>
        </w:rPr>
        <w:br/>
      </w:r>
      <w:r>
        <w:rPr>
          <w:rFonts w:hint="eastAsia"/>
        </w:rPr>
        <w:t>　　图表 39：中国互联网人身险市场集中度</w:t>
      </w:r>
      <w:r>
        <w:rPr>
          <w:rFonts w:hint="eastAsia"/>
        </w:rPr>
        <w:br/>
      </w:r>
      <w:r>
        <w:rPr>
          <w:rFonts w:hint="eastAsia"/>
        </w:rPr>
        <w:t>　　图表 40：2024年互联网人身保险规模保费前十名</w:t>
      </w:r>
      <w:r>
        <w:rPr>
          <w:rFonts w:hint="eastAsia"/>
        </w:rPr>
        <w:br/>
      </w:r>
      <w:r>
        <w:rPr>
          <w:rFonts w:hint="eastAsia"/>
        </w:rPr>
        <w:t>　　图表 41：2024年各公司互联网人身保险业务市场占比</w:t>
      </w:r>
      <w:r>
        <w:rPr>
          <w:rFonts w:hint="eastAsia"/>
        </w:rPr>
        <w:br/>
      </w:r>
      <w:r>
        <w:rPr>
          <w:rFonts w:hint="eastAsia"/>
        </w:rPr>
        <w:t>　　图表 42：2024年互联网人身保险规模保费前十名</w:t>
      </w:r>
      <w:r>
        <w:rPr>
          <w:rFonts w:hint="eastAsia"/>
        </w:rPr>
        <w:br/>
      </w:r>
      <w:r>
        <w:rPr>
          <w:rFonts w:hint="eastAsia"/>
        </w:rPr>
        <w:t>　　图表 43：2024年各公司互联网人身保险业务市场占比</w:t>
      </w:r>
      <w:r>
        <w:rPr>
          <w:rFonts w:hint="eastAsia"/>
        </w:rPr>
        <w:br/>
      </w:r>
      <w:r>
        <w:rPr>
          <w:rFonts w:hint="eastAsia"/>
        </w:rPr>
        <w:t>　　图表 44：2024年我国互联网人身保险官网流量前十名</w:t>
      </w:r>
      <w:r>
        <w:rPr>
          <w:rFonts w:hint="eastAsia"/>
        </w:rPr>
        <w:br/>
      </w:r>
      <w:r>
        <w:rPr>
          <w:rFonts w:hint="eastAsia"/>
        </w:rPr>
        <w:t>　　图表 45：2024年互联网财产保险规模保费前十名</w:t>
      </w:r>
      <w:r>
        <w:rPr>
          <w:rFonts w:hint="eastAsia"/>
        </w:rPr>
        <w:br/>
      </w:r>
      <w:r>
        <w:rPr>
          <w:rFonts w:hint="eastAsia"/>
        </w:rPr>
        <w:t>　　图表 46：众安在线财产保险股份有限公司基本信息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47：2024年众安在线财产保险股份有限公司主营业务构成分析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48：2024年众安在线财产保险股份有限公司主营业务构成分析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49：众安在线财产保险股份有限公司主要业绩指标</w:t>
      </w:r>
      <w:r>
        <w:rPr>
          <w:rFonts w:hint="eastAsia"/>
        </w:rPr>
        <w:br/>
      </w:r>
      <w:r>
        <w:rPr>
          <w:rFonts w:hint="eastAsia"/>
        </w:rPr>
        <w:t>　　图表 50：泰康在线财产保险股份有限公司基本信息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51：泰康在线财产保险保费收入</w:t>
      </w:r>
      <w:r>
        <w:rPr>
          <w:rFonts w:hint="eastAsia"/>
        </w:rPr>
        <w:br/>
      </w:r>
      <w:r>
        <w:rPr>
          <w:rFonts w:hint="eastAsia"/>
        </w:rPr>
        <w:t>　　图表 52：慧择保险公司主要业绩指标</w:t>
      </w:r>
      <w:r>
        <w:rPr>
          <w:rFonts w:hint="eastAsia"/>
        </w:rPr>
        <w:br/>
      </w:r>
      <w:r>
        <w:rPr>
          <w:rFonts w:hint="eastAsia"/>
        </w:rPr>
        <w:t>　　图表 53：中邮人寿保险股份有限公司基本信息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54：国华人寿保险股份有限公司基本信息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55：国华人寿保险股份有限公司经营情况</w:t>
      </w:r>
      <w:r>
        <w:rPr>
          <w:rFonts w:hint="eastAsia"/>
        </w:rPr>
        <w:br/>
      </w:r>
      <w:r>
        <w:rPr>
          <w:rFonts w:hint="eastAsia"/>
        </w:rPr>
        <w:t>　　图表 56：建信人寿保险股份有限公司基本信息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57：互联网保险价格策略</w:t>
      </w:r>
      <w:r>
        <w:rPr>
          <w:rFonts w:hint="eastAsia"/>
        </w:rPr>
        <w:br/>
      </w:r>
      <w:r>
        <w:rPr>
          <w:rFonts w:hint="eastAsia"/>
        </w:rPr>
        <w:t>　　图表 58：中国互联网人身保险以第三方平台渠道为主</w:t>
      </w:r>
      <w:r>
        <w:rPr>
          <w:rFonts w:hint="eastAsia"/>
        </w:rPr>
        <w:br/>
      </w:r>
      <w:r>
        <w:rPr>
          <w:rFonts w:hint="eastAsia"/>
        </w:rPr>
        <w:t>　　图表 59：互联网渠道下的保险触达方式</w:t>
      </w:r>
      <w:r>
        <w:rPr>
          <w:rFonts w:hint="eastAsia"/>
        </w:rPr>
        <w:br/>
      </w:r>
      <w:r>
        <w:rPr>
          <w:rFonts w:hint="eastAsia"/>
        </w:rPr>
        <w:t>　　图表 60：互联网保险各环节服务创新模式</w:t>
      </w:r>
      <w:r>
        <w:rPr>
          <w:rFonts w:hint="eastAsia"/>
        </w:rPr>
        <w:br/>
      </w:r>
      <w:r>
        <w:rPr>
          <w:rFonts w:hint="eastAsia"/>
        </w:rPr>
        <w:t>　　图表 61：互联网保险产品设计策略</w:t>
      </w:r>
      <w:r>
        <w:rPr>
          <w:rFonts w:hint="eastAsia"/>
        </w:rPr>
        <w:br/>
      </w:r>
      <w:r>
        <w:rPr>
          <w:rFonts w:hint="eastAsia"/>
        </w:rPr>
        <w:t>　　图表 62：互联网有望功课传统保险各个环节的痛点</w:t>
      </w:r>
      <w:r>
        <w:rPr>
          <w:rFonts w:hint="eastAsia"/>
        </w:rPr>
        <w:br/>
      </w:r>
      <w:r>
        <w:rPr>
          <w:rFonts w:hint="eastAsia"/>
        </w:rPr>
        <w:t>　　图表 63：中国保险行业还有很大的发展空间</w:t>
      </w:r>
      <w:r>
        <w:rPr>
          <w:rFonts w:hint="eastAsia"/>
        </w:rPr>
        <w:br/>
      </w:r>
      <w:r>
        <w:rPr>
          <w:rFonts w:hint="eastAsia"/>
        </w:rPr>
        <w:t>　　图表 64：保险科技发展趋势</w:t>
      </w:r>
      <w:r>
        <w:rPr>
          <w:rFonts w:hint="eastAsia"/>
        </w:rPr>
        <w:br/>
      </w:r>
      <w:r>
        <w:rPr>
          <w:rFonts w:hint="eastAsia"/>
        </w:rPr>
        <w:t>　　图表 65：互联网保险市场竞争趋势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94b434306432f" w:history="1">
        <w:r>
          <w:rPr>
            <w:rStyle w:val="Hyperlink"/>
          </w:rPr>
          <w:t>中国互联网保险行业全面调研与发展趋势预测报告（2024-2030年）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94b434306432f" w:history="1">
        <w:r>
          <w:rPr>
            <w:rStyle w:val="Hyperlink"/>
          </w:rPr>
          <w:t>https://www.20087.com/6/66/HuLianWangBaoXianHangYeQuShiFenXi.html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069d6365a46b1" w:history="1">
      <w:r>
        <w:rPr>
          <w:rStyle w:val="Hyperlink"/>
        </w:rPr>
        <w:t>中国互联网保险行业全面调研与发展趋势预测报告（2024-2030年）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LianWangBaoXianHangYeQuShiFenXi.html" TargetMode="External" Id="Ra9a94b434306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LianWangBaoXianHangYeQuShiFenXi.html" TargetMode="External" Id="R5a5069d6365a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2024-03-24T23:30:00Z</dcterms:created>
  <dcterms:modified xsi:type="dcterms:W3CDTF">2024-03-25T00:30:00Z</dcterms:modified>
  <dc:subject>中国互联网保险行业全面调研与发展趋势预测报告（2024-2030年）</dc:subject>
  <dc:title>中国互联网保险行业全面调研与发展趋势预测报告（2024-2030年）</dc:title>
  <cp:keywords>中国互联网保险行业全面调研与发展趋势预测报告（2024-2030年）</cp:keywords>
  <dc:description>中国互联网保险行业全面调研与发展趋势预测报告（2024-2030年）</dc:description>
</cp:coreProperties>
</file>