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02480ec34c55" w:history="1">
              <w:r>
                <w:rPr>
                  <w:rStyle w:val="Hyperlink"/>
                </w:rPr>
                <w:t>2025-2031年中国人身险市场现状全面调研与发展趋势报告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02480ec34c55" w:history="1">
              <w:r>
                <w:rPr>
                  <w:rStyle w:val="Hyperlink"/>
                </w:rPr>
                <w:t>2025-2031年中国人身险市场现状全面调研与发展趋势报告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c02480ec34c55" w:history="1">
                <w:r>
                  <w:rPr>
                    <w:rStyle w:val="Hyperlink"/>
                  </w:rPr>
                  <w:t>https://www.20087.com/6/06/RenShenXianXianZhuangYuFaZhanQuS.html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市场在全球范围内持续增长，其产品种类日益丰富，涵盖了寿险、健康险、意外伤害险等多个领域。随着消费者保险意识的增强，个性化、定制化保险产品成为市场趋势，保险公司纷纷利用大数据和人工智能技术优化产品设计，提高风险评估的精准度，并通过数字化平台提升服务效率与客户体验。</w:t>
      </w:r>
      <w:r>
        <w:rPr>
          <w:rFonts w:hint="eastAsia"/>
        </w:rPr>
        <w:br/>
      </w:r>
      <w:r>
        <w:rPr>
          <w:rFonts w:hint="eastAsia"/>
        </w:rPr>
        <w:t>　　未来人身险行业的发展将更加注重科技融合与跨界合作，如结合健康管理服务，通过穿戴设备监测用户健康数据，实现保险与健康管理的深度融合。可持续性和社会责任也将成为重要议题，推动保险产品向绿色、环保方向发展。同时，面对人口老龄化的挑战，养老保险和长期护理保险需求将显著增加，促使保险公司开发更多面向老年人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c02480ec34c55" w:history="1">
        <w:r>
          <w:rPr>
            <w:rStyle w:val="Hyperlink"/>
          </w:rPr>
          <w:t>2025-2031年中国人身险市场现状全面调研与发展趋势报告</w:t>
        </w:r>
      </w:hyperlink>
      <w:r>
        <w:rPr>
          <w:rFonts w:hint="eastAsia"/>
        </w:rPr>
        <w:t>》基于国家统计局及相关行业协会的详实数据，结合国内外人身险行业研究资料及深入市场调研，系统分析了人身险行业的市场规模、市场需求及产业链现状。报告重点探讨了人身险行业整体运行情况及细分领域特点，科学预测了人身险市场前景与发展趋势，揭示了人身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c02480ec34c55" w:history="1">
        <w:r>
          <w:rPr>
            <w:rStyle w:val="Hyperlink"/>
          </w:rPr>
          <w:t>2025-2031年中国人身险市场现状全面调研与发展趋势报告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人身险行业概述</w:t>
      </w:r>
      <w:r>
        <w:rPr>
          <w:rFonts w:hint="eastAsia"/>
        </w:rPr>
        <w:br/>
      </w:r>
      <w:r>
        <w:rPr>
          <w:rFonts w:hint="eastAsia"/>
        </w:rPr>
        <w:t>　　第一节 人身险行业相关概述</w:t>
      </w:r>
      <w:r>
        <w:rPr>
          <w:rFonts w:hint="eastAsia"/>
        </w:rPr>
        <w:br/>
      </w:r>
      <w:r>
        <w:rPr>
          <w:rFonts w:hint="eastAsia"/>
        </w:rPr>
        <w:t>　　　　一、人身险的概念、种类、特征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三、人身险五要素</w:t>
      </w:r>
      <w:r>
        <w:rPr>
          <w:rFonts w:hint="eastAsia"/>
        </w:rPr>
        <w:br/>
      </w:r>
      <w:r>
        <w:rPr>
          <w:rFonts w:hint="eastAsia"/>
        </w:rPr>
        <w:t>　　　　四、人身险的作用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2025年世界人身险所属行业与市场分析</w:t>
      </w:r>
      <w:r>
        <w:rPr>
          <w:rFonts w:hint="eastAsia"/>
        </w:rPr>
        <w:br/>
      </w:r>
      <w:r>
        <w:rPr>
          <w:rFonts w:hint="eastAsia"/>
        </w:rPr>
        <w:t>　　第一节 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三、2025年世界人身险所属行业承保数据分析</w:t>
      </w:r>
      <w:r>
        <w:rPr>
          <w:rFonts w:hint="eastAsia"/>
        </w:rPr>
        <w:br/>
      </w:r>
      <w:r>
        <w:rPr>
          <w:rFonts w:hint="eastAsia"/>
        </w:rPr>
        <w:t>　　第二节 世界人身险行业市场分析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年中国保险行业的发展</w:t>
      </w:r>
      <w:r>
        <w:rPr>
          <w:rFonts w:hint="eastAsia"/>
        </w:rPr>
        <w:br/>
      </w:r>
      <w:r>
        <w:rPr>
          <w:rFonts w:hint="eastAsia"/>
        </w:rPr>
        <w:t>　　　　一、年中国保险行业发展情况</w:t>
      </w:r>
      <w:r>
        <w:rPr>
          <w:rFonts w:hint="eastAsia"/>
        </w:rPr>
        <w:br/>
      </w:r>
      <w:r>
        <w:rPr>
          <w:rFonts w:hint="eastAsia"/>
        </w:rPr>
        <w:t>　　　　通常各公司会公布年度保费收入前五的险种情况及保费规模。上市险企看，新华除了公布总保费前5的险种外，还公布新单前5的险种情况；国寿公布保费收入前5大的险种及当年新单。上市险企前五大险种保费占比大约为25%，而新单集中度较高，新华18年新单前5的产品集中度超过50%。总保费方面，基本为续期保费支撑，尤其是16-18年开门红产品的续期保费，但太保（金佑、金诺）以及新华（健康无忧、多倍保）保障型产品规模保费同样占据不小份额。由于产品不断的迭代升级以及老产品停售，贡献总保费与新单保费的产品可能存在较大差异：以国寿看18年总保费收入前5的均为年金类产品，总保费达1417亿元，而5款产品18年贡献新单标保96亿元，大多数产品已停售而仅为续期；新华看总保费及新单保费前5产品也存在明显差别。</w:t>
      </w:r>
      <w:r>
        <w:rPr>
          <w:rFonts w:hint="eastAsia"/>
        </w:rPr>
        <w:br/>
      </w:r>
      <w:r>
        <w:rPr>
          <w:rFonts w:hint="eastAsia"/>
        </w:rPr>
        <w:t>　　　　2018年上市险企前5大保险产品情况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2025年中国人身险所属行业分析 第一节 2025年中国人身险行业总体概况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2020-2025年中国人身险所属行业运行现况</w:t>
      </w:r>
      <w:r>
        <w:rPr>
          <w:rFonts w:hint="eastAsia"/>
        </w:rPr>
        <w:br/>
      </w:r>
      <w:r>
        <w:rPr>
          <w:rFonts w:hint="eastAsia"/>
        </w:rPr>
        <w:t>　　　　三、2020-2025年中国人身险所属行业经济运行情况</w:t>
      </w:r>
      <w:r>
        <w:rPr>
          <w:rFonts w:hint="eastAsia"/>
        </w:rPr>
        <w:br/>
      </w:r>
      <w:r>
        <w:rPr>
          <w:rFonts w:hint="eastAsia"/>
        </w:rPr>
        <w:t>　　第三节 人身险行业可持续发展的相关研究</w:t>
      </w:r>
      <w:r>
        <w:rPr>
          <w:rFonts w:hint="eastAsia"/>
        </w:rPr>
        <w:br/>
      </w:r>
      <w:r>
        <w:rPr>
          <w:rFonts w:hint="eastAsia"/>
        </w:rPr>
        <w:t>　　第四节 中国人身险行业投资分析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一、中国人身险行业投资情况</w:t>
      </w:r>
      <w:r>
        <w:rPr>
          <w:rFonts w:hint="eastAsia"/>
        </w:rPr>
        <w:br/>
      </w:r>
      <w:r>
        <w:rPr>
          <w:rFonts w:hint="eastAsia"/>
        </w:rPr>
        <w:t>　　　　二、中国人身险行业投资环境及政策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2025年中国人身险市场分析</w:t>
      </w:r>
      <w:r>
        <w:rPr>
          <w:rFonts w:hint="eastAsia"/>
        </w:rPr>
        <w:br/>
      </w:r>
      <w:r>
        <w:rPr>
          <w:rFonts w:hint="eastAsia"/>
        </w:rPr>
        <w:t>　　第一节 2025年中国人身险市场总体概况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2025年中国人身险市场发展近况</w:t>
      </w:r>
      <w:r>
        <w:rPr>
          <w:rFonts w:hint="eastAsia"/>
        </w:rPr>
        <w:br/>
      </w:r>
      <w:r>
        <w:rPr>
          <w:rFonts w:hint="eastAsia"/>
        </w:rPr>
        <w:t>　　　　一、人身险市场发展回顾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二、2025年中国人身险市场运行状况</w:t>
      </w:r>
      <w:r>
        <w:rPr>
          <w:rFonts w:hint="eastAsia"/>
        </w:rPr>
        <w:br/>
      </w:r>
      <w:r>
        <w:rPr>
          <w:rFonts w:hint="eastAsia"/>
        </w:rPr>
        <w:t>　　第三节 中国人身险市场存在的问题及对策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2025年中国人身险市场供需分析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2025年全球主要行业人身险需求分析</w:t>
      </w:r>
      <w:r>
        <w:rPr>
          <w:rFonts w:hint="eastAsia"/>
        </w:rPr>
        <w:br/>
      </w:r>
      <w:r>
        <w:rPr>
          <w:rFonts w:hint="eastAsia"/>
        </w:rPr>
        <w:t>　　第三节 中国人身险需求分析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2025年中国人身险行业竞争格局分析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中国人身险行业重点企业竞争分析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2025-2031年中国人身险行业发展趋势分析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2025-2031年中国人身险市场发展预测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三、2025-2031年中国人身险市场供给预测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2025-2031年中国人身险行业投资机会风险分析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2025-2031年中国人身险行业投资机会分析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中-智林-－2025-2031年中国人身险行业投资趋势和预测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 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2025-2031年中国人身险行业需求规模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2025-2031年中国人身险行业供给情况</w:t>
      </w:r>
      <w:r>
        <w:rPr>
          <w:rFonts w:hint="eastAsia"/>
        </w:rPr>
        <w:br/>
      </w:r>
      <w:r>
        <w:rPr>
          <w:rFonts w:hint="eastAsia"/>
        </w:rPr>
        <w:t>　　图表 2025年人身险行业投资规模情况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2025-2031年中国人身险行业规模预测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2025-2031年中国人身险市场价格预测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2025-2031年中国人身险行业集中度预测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02480ec34c55" w:history="1">
        <w:r>
          <w:rPr>
            <w:rStyle w:val="Hyperlink"/>
          </w:rPr>
          <w:t>2025-2031年中国人身险市场现状全面调研与发展趋势报告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c02480ec34c55" w:history="1">
        <w:r>
          <w:rPr>
            <w:rStyle w:val="Hyperlink"/>
          </w:rPr>
          <w:t>https://www.20087.com/6/06/RenShenXianXianZhuangYuFaZhanQuS.html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热点：意外险意外险、人身险和寿险有什么区别、强制险都保什么、人身险的保险保的是什么、投保人和被保险人的区别、人身险公司有多少家、人身险和财产险、人身险生命周期表、意外险是怎么赔付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b16e5354d4376" w:history="1">
      <w:r>
        <w:rPr>
          <w:rStyle w:val="Hyperlink"/>
        </w:rPr>
        <w:t>2025-2031年中国人身险市场现状全面调研与发展趋势报告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enShenXianXianZhuangYuFaZhanQuS.html" TargetMode="External" Id="Rbb8c02480ec3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enShenXianXianZhuangYuFaZhanQuS.html" TargetMode="External" Id="R37fb16e5354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2025-05-31T01:32:00Z</dcterms:created>
  <dcterms:modified xsi:type="dcterms:W3CDTF">2025-05-31T02:32:00Z</dcterms:modified>
  <dc:subject>2025-2031年中国人身险市场现状全面调研与发展趋势报告</dc:subject>
  <dc:title>2025-2031年中国人身险市场现状全面调研与发展趋势报告</dc:title>
  <cp:keywords>2025-2031年中国人身险市场现状全面调研与发展趋势报告</cp:keywords>
  <dc:description>2025-2031年中国人身险市场现状全面调研与发展趋势报告</dc:description>
</cp:coreProperties>
</file>