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30e004fcd4ac7" w:history="1">
              <w:r>
                <w:rPr>
                  <w:rStyle w:val="Hyperlink"/>
                </w:rPr>
                <w:t>2024-2030年中国孕妇内裤行业现状分析与市场前景预测报告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30e004fcd4ac7" w:history="1">
              <w:r>
                <w:rPr>
                  <w:rStyle w:val="Hyperlink"/>
                </w:rPr>
                <w:t>2024-2030年中国孕妇内裤行业现状分析与市场前景预测报告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30e004fcd4ac7" w:history="1">
                <w:r>
                  <w:rPr>
                    <w:rStyle w:val="Hyperlink"/>
                  </w:rPr>
                  <w:t>https://www.20087.com/6/16/YunFuNeiKuFaZhanQianJing.html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裤作为专为孕期女性设计的服饰，强调舒适性、支撑性和透气性，以适应孕期身体变化。当前市场上，孕妇内裤注重材质的天然与环保，如纯棉、莫代尔等，以及款式设计的人性化，如可调节腰围、无痕设计等。随着消费者对健康生活品质的追求，孕妇内衣市场呈现多元化和高端化趋势。</w:t>
      </w:r>
      <w:r>
        <w:rPr>
          <w:rFonts w:hint="eastAsia"/>
        </w:rPr>
        <w:br/>
      </w:r>
      <w:r>
        <w:rPr>
          <w:rFonts w:hint="eastAsia"/>
        </w:rPr>
        <w:t>　　未来孕妇内裤的发展将更加强调个性化和智能化，如采用智能面料监测体温、湿度等生理指标，提供健康建议。可持续性也将成为关键，使用可再生材料和环保工艺将成为主流。此外，随着电商和社交媒体的影响，品牌将更加注重线上营销和服务，提供定制化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30e004fcd4ac7" w:history="1">
        <w:r>
          <w:rPr>
            <w:rStyle w:val="Hyperlink"/>
          </w:rPr>
          <w:t>2024-2030年中国孕妇内裤行业现状分析与市场前景预测报告</w:t>
        </w:r>
      </w:hyperlink>
      <w:r>
        <w:rPr>
          <w:rFonts w:hint="eastAsia"/>
        </w:rPr>
        <w:t>》依托国家统计局、发改委及孕妇内裤相关行业协会的详实数据，对孕妇内裤行业的现状、市场需求、市场规模、产业链结构、价格变动、细分市场进行了全面调研。孕妇内裤报告还详细剖析了孕妇内裤市场竞争格局，重点关注了品牌影响力、市场集中度及重点企业运营情况，并在预测孕妇内裤市场发展前景和发展趋势的同时，识别了孕妇内裤行业潜在的风险与机遇。孕妇内裤报告以专业、科学、规范的研究方法和客观、权威的分析，为孕妇内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孕妇内裤行业界定</w:t>
      </w:r>
      <w:r>
        <w:rPr>
          <w:rFonts w:hint="eastAsia"/>
        </w:rPr>
        <w:br/>
      </w:r>
      <w:r>
        <w:rPr>
          <w:rFonts w:hint="eastAsia"/>
        </w:rPr>
        <w:t>　　第一节 孕妇内裤行业定义</w:t>
      </w:r>
      <w:r>
        <w:rPr>
          <w:rFonts w:hint="eastAsia"/>
        </w:rPr>
        <w:br/>
      </w:r>
      <w:r>
        <w:rPr>
          <w:rFonts w:hint="eastAsia"/>
        </w:rPr>
        <w:t>　　第二节 孕妇内裤行业特点分析</w:t>
      </w:r>
      <w:r>
        <w:rPr>
          <w:rFonts w:hint="eastAsia"/>
        </w:rPr>
        <w:br/>
      </w:r>
      <w:r>
        <w:rPr>
          <w:rFonts w:hint="eastAsia"/>
        </w:rPr>
        <w:t>　　第三节 孕妇内裤行业发展历程</w:t>
      </w:r>
      <w:r>
        <w:rPr>
          <w:rFonts w:hint="eastAsia"/>
        </w:rPr>
        <w:br/>
      </w:r>
      <w:r>
        <w:rPr>
          <w:rFonts w:hint="eastAsia"/>
        </w:rPr>
        <w:t>　　第四节 孕妇内裤产业链分析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2023-2024年国外孕妇内裤行业发展态势分析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国外孕妇内裤行业总体情况</w:t>
      </w:r>
      <w:r>
        <w:rPr>
          <w:rFonts w:hint="eastAsia"/>
        </w:rPr>
        <w:br/>
      </w:r>
      <w:r>
        <w:rPr>
          <w:rFonts w:hint="eastAsia"/>
        </w:rPr>
        <w:t>　　第二节 孕妇内裤行业重点国家、地区市场分析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国外孕妇内裤行业发展前景预测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2023-2024年中国孕妇内裤行业发展环境分析</w:t>
      </w:r>
      <w:r>
        <w:rPr>
          <w:rFonts w:hint="eastAsia"/>
        </w:rPr>
        <w:br/>
      </w:r>
      <w:r>
        <w:rPr>
          <w:rFonts w:hint="eastAsia"/>
        </w:rPr>
        <w:t>　　第一节 孕妇内裤行业经济环境分析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孕妇内裤行业政策环境分析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一、孕妇内裤行业相关政策</w:t>
      </w:r>
      <w:r>
        <w:rPr>
          <w:rFonts w:hint="eastAsia"/>
        </w:rPr>
        <w:br/>
      </w:r>
      <w:r>
        <w:rPr>
          <w:rFonts w:hint="eastAsia"/>
        </w:rPr>
        <w:t>　　　　二、孕妇内裤行业相关标准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2023-2024年孕妇内裤行业技术发展现状及趋势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当前我国孕妇内裤技术发展现状</w:t>
      </w:r>
      <w:r>
        <w:rPr>
          <w:rFonts w:hint="eastAsia"/>
        </w:rPr>
        <w:br/>
      </w:r>
      <w:r>
        <w:rPr>
          <w:rFonts w:hint="eastAsia"/>
        </w:rPr>
        <w:t>　　第二节 中外孕妇内裤技术差距及产生差距的主要原因分析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提高我国孕妇内裤技术的对策</w:t>
      </w:r>
      <w:r>
        <w:rPr>
          <w:rFonts w:hint="eastAsia"/>
        </w:rPr>
        <w:br/>
      </w:r>
      <w:r>
        <w:rPr>
          <w:rFonts w:hint="eastAsia"/>
        </w:rPr>
        <w:t>　　第四节 我国孕妇内裤研发、设计发展趋势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中国孕妇内裤行业市场规模情况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中国孕妇内裤行业市场需求状况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一、2019-2024年孕妇内裤行业市场需求情况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三、2024-2030年孕妇内裤行业市场需求预测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中国孕妇内裤行业市场供给状况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一、2019-2024年孕妇内裤行业市场供给情况</w:t>
      </w:r>
      <w:r>
        <w:rPr>
          <w:rFonts w:hint="eastAsia"/>
        </w:rPr>
        <w:br/>
      </w:r>
      <w:r>
        <w:rPr>
          <w:rFonts w:hint="eastAsia"/>
        </w:rPr>
        <w:t>　　　　二、孕妇内裤行业市场供给特点分析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三、2024-2030年孕妇内裤行业市场供给预测</w:t>
      </w:r>
      <w:r>
        <w:rPr>
          <w:rFonts w:hint="eastAsia"/>
        </w:rPr>
        <w:br/>
      </w:r>
      <w:r>
        <w:rPr>
          <w:rFonts w:hint="eastAsia"/>
        </w:rPr>
        <w:t>　　第四节 孕妇内裤行业市场供需平衡状况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一、2019-2024年孕妇内裤行业出口情况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三、2024-2030年孕妇内裤行业出口情况预测</w:t>
      </w:r>
      <w:r>
        <w:rPr>
          <w:rFonts w:hint="eastAsia"/>
        </w:rPr>
        <w:br/>
      </w:r>
      <w:r>
        <w:rPr>
          <w:rFonts w:hint="eastAsia"/>
        </w:rPr>
        <w:t>　　第二节 孕妇内裤行业进口情况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一、2019-2024年孕妇内裤行业进口情况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三、2024-2030年孕妇内裤行业进口情况预测</w:t>
      </w:r>
      <w:r>
        <w:rPr>
          <w:rFonts w:hint="eastAsia"/>
        </w:rPr>
        <w:br/>
      </w:r>
      <w:r>
        <w:rPr>
          <w:rFonts w:hint="eastAsia"/>
        </w:rPr>
        <w:t>　　第三节 孕妇内裤行业进出口面临的挑战及对策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中国孕妇内裤行业产品价格监测</w:t>
      </w:r>
      <w:r>
        <w:rPr>
          <w:rFonts w:hint="eastAsia"/>
        </w:rPr>
        <w:br/>
      </w:r>
      <w:r>
        <w:rPr>
          <w:rFonts w:hint="eastAsia"/>
        </w:rPr>
        <w:t>　　　　一、孕妇内裤市场价格特征</w:t>
      </w:r>
      <w:r>
        <w:rPr>
          <w:rFonts w:hint="eastAsia"/>
        </w:rPr>
        <w:br/>
      </w:r>
      <w:r>
        <w:rPr>
          <w:rFonts w:hint="eastAsia"/>
        </w:rPr>
        <w:t>　　　　二、当前孕妇内裤市场价格评述</w:t>
      </w:r>
      <w:r>
        <w:rPr>
          <w:rFonts w:hint="eastAsia"/>
        </w:rPr>
        <w:br/>
      </w:r>
      <w:r>
        <w:rPr>
          <w:rFonts w:hint="eastAsia"/>
        </w:rPr>
        <w:t>　　　　三、影响孕妇内裤市场价格因素分析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四、未来孕妇内裤市场价格走势预测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中国孕妇内裤行业重点区域市场分析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孕妇内裤行业区域市场分布情况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2023-2024年孕妇内裤行业细分市场调研分析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孕妇内裤细分产品（一）市场调研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孕妇内裤细分产品（二）市场调研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孕妇内裤重点企业（一）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孕妇内裤重点企业（二）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孕妇内裤重点企业（三）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孕妇内裤重点企业（四）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孕妇内裤重点企业（五）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孕妇内裤重点企业（六）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孕妇内裤行业风险及对策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2024-2030年孕妇内裤行业发展环境分析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2024-2030年孕妇内裤行业投资特性分析</w:t>
      </w:r>
      <w:r>
        <w:rPr>
          <w:rFonts w:hint="eastAsia"/>
        </w:rPr>
        <w:br/>
      </w:r>
      <w:r>
        <w:rPr>
          <w:rFonts w:hint="eastAsia"/>
        </w:rPr>
        <w:t>　　　　一、孕妇内裤行业进入壁垒</w:t>
      </w:r>
      <w:r>
        <w:rPr>
          <w:rFonts w:hint="eastAsia"/>
        </w:rPr>
        <w:br/>
      </w:r>
      <w:r>
        <w:rPr>
          <w:rFonts w:hint="eastAsia"/>
        </w:rPr>
        <w:t>　　　　二、孕妇内裤行业盈利模式</w:t>
      </w:r>
      <w:r>
        <w:rPr>
          <w:rFonts w:hint="eastAsia"/>
        </w:rPr>
        <w:br/>
      </w:r>
      <w:r>
        <w:rPr>
          <w:rFonts w:hint="eastAsia"/>
        </w:rPr>
        <w:t>　　　　三、孕妇内裤行业盈利因素</w:t>
      </w:r>
      <w:r>
        <w:rPr>
          <w:rFonts w:hint="eastAsia"/>
        </w:rPr>
        <w:br/>
      </w:r>
      <w:r>
        <w:rPr>
          <w:rFonts w:hint="eastAsia"/>
        </w:rPr>
        <w:t>　　第三节 孕妇内裤行业“波特五力模型”分析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2024-2030年孕妇内裤行业风险及对策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孕妇内裤企业竞争策略分析</w:t>
      </w:r>
      <w:r>
        <w:rPr>
          <w:rFonts w:hint="eastAsia"/>
        </w:rPr>
        <w:br/>
      </w:r>
      <w:r>
        <w:rPr>
          <w:rFonts w:hint="eastAsia"/>
        </w:rPr>
        <w:t>　　第一节 孕妇内裤市场竞争策略分析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二、2024-2030年中国孕妇内裤主要潜力品种分析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三、现有孕妇内裤产品竞争策略分析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四、潜力孕妇内裤品种竞争策略选择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2024-2030年中国孕妇内裤企业竞争策略分析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一、2024-2030年我国孕妇内裤市场竞争趋势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二、2024-2030年孕妇内裤行业竞争格局展望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三、2024-2030年孕妇内裤行业竞争策略分析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四、2024-2030年孕妇内裤企业竞争策略分析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2024-2030年中国孕妇内裤行业发展趋势分析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一、2024-2030年孕妇内裤技术发展趋势分析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二、2024-2030年孕妇内裤产品发展趋势分析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三、2024-2030年孕妇内裤行业竞争格局展望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2024-2030年中国孕妇内裤市场趋势分析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一、2024-2030年孕妇内裤发展趋势预测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二、2024-2030年孕妇内裤市场前景分析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三、2024-2030年孕妇内裤产业政策趋向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2024-2030年孕妇内裤行业投资价值评估分析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孕妇内裤行业发展建议分析</w:t>
      </w:r>
      <w:r>
        <w:rPr>
          <w:rFonts w:hint="eastAsia"/>
        </w:rPr>
        <w:br/>
      </w:r>
      <w:r>
        <w:rPr>
          <w:rFonts w:hint="eastAsia"/>
        </w:rPr>
        <w:t>　　第一节 孕妇内裤行业研究结论及建议</w:t>
      </w:r>
      <w:r>
        <w:rPr>
          <w:rFonts w:hint="eastAsia"/>
        </w:rPr>
        <w:br/>
      </w:r>
      <w:r>
        <w:rPr>
          <w:rFonts w:hint="eastAsia"/>
        </w:rPr>
        <w:t>　　第二节 孕妇内裤细分行业研究结论及建议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孕妇内裤行业竞争策略总结及建议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孕妇内裤行业历程</w:t>
      </w:r>
      <w:r>
        <w:rPr>
          <w:rFonts w:hint="eastAsia"/>
        </w:rPr>
        <w:br/>
      </w:r>
      <w:r>
        <w:rPr>
          <w:rFonts w:hint="eastAsia"/>
        </w:rPr>
        <w:t>　　图表 孕妇内裤行业生命周期</w:t>
      </w:r>
      <w:r>
        <w:rPr>
          <w:rFonts w:hint="eastAsia"/>
        </w:rPr>
        <w:br/>
      </w:r>
      <w:r>
        <w:rPr>
          <w:rFonts w:hint="eastAsia"/>
        </w:rPr>
        <w:t>　　图表 孕妇内裤行业产业链分析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2024-2030年中国孕妇内裤行业产能预测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2024-2030年中国孕妇内裤市场容量预测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30e004fcd4ac7" w:history="1">
        <w:r>
          <w:rPr>
            <w:rStyle w:val="Hyperlink"/>
          </w:rPr>
          <w:t>2024-2030年中国孕妇内裤行业现状分析与市场前景预测报告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30e004fcd4ac7" w:history="1">
        <w:r>
          <w:rPr>
            <w:rStyle w:val="Hyperlink"/>
          </w:rPr>
          <w:t>https://www.20087.com/6/16/YunFuNeiKuFaZhanQianJing.html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c0b31de9346c5" w:history="1">
      <w:r>
        <w:rPr>
          <w:rStyle w:val="Hyperlink"/>
        </w:rPr>
        <w:t>2024-2030年中国孕妇内裤行业现状分析与市场前景预测报告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unFuNeiKuFaZhanQianJing.html" TargetMode="External" Id="R2a930e004fcd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unFuNeiKuFaZhanQianJing.html" TargetMode="External" Id="R9e5c0b31de93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2024-02-06T02:30:00Z</dcterms:created>
  <dcterms:modified xsi:type="dcterms:W3CDTF">2024-02-06T03:30:00Z</dcterms:modified>
  <dc:subject>2024-2030年中国孕妇内裤行业现状分析与市场前景预测报告</dc:subject>
  <dc:title>2024-2030年中国孕妇内裤行业现状分析与市场前景预测报告</dc:title>
  <cp:keywords>2024-2030年中国孕妇内裤行业现状分析与市场前景预测报告</cp:keywords>
  <dc:description>2024-2030年中国孕妇内裤行业现状分析与市场前景预测报告</dc:description>
</cp:coreProperties>
</file>