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bfe581a044d51" w:history="1">
              <w:r>
                <w:rPr>
                  <w:rStyle w:val="Hyperlink"/>
                </w:rPr>
                <w:t>2025-2031年中国银行风险控制市场调查研究与前景分析报告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bfe581a044d51" w:history="1">
              <w:r>
                <w:rPr>
                  <w:rStyle w:val="Hyperlink"/>
                </w:rPr>
                <w:t>2025-2031年中国银行风险控制市场调查研究与前景分析报告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bfe581a044d51" w:history="1">
                <w:r>
                  <w:rPr>
                    <w:rStyle w:val="Hyperlink"/>
                  </w:rPr>
                  <w:t>https://www.20087.com/6/26/YinHangFengXianKongZhiHangYeFaZhanQianJing.html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风险控制是银行业金融机构为防范信用风险、市场风险、操作风险、流动性风险等各类金融风险而建立的一整套识别、评估、监测、缓释与应对机制，涵盖贷前审查、授信管理、资产分类、压力测试、反欺诈等多个业务环节。目前，国内商业银行已普遍建立较为完善的风险管理体系，并借助大数据风控平台、客户画像、智能审批系统等工具提升风险防控能力。随着金融监管趋严与金融科技快速发展，银行风险控制在保障资产质量与维护金融稳定方面的作用日益突出。然而，行业内仍面临风险数据孤岛严重、模型迭代滞后、新型风险识别能力不足、合规成本上升等问题，影响风险防控的前瞻性与精细化水平。</w:t>
      </w:r>
      <w:r>
        <w:rPr>
          <w:rFonts w:hint="eastAsia"/>
        </w:rPr>
        <w:br/>
      </w:r>
      <w:r>
        <w:rPr>
          <w:rFonts w:hint="eastAsia"/>
        </w:rPr>
        <w:t>　　未来，银行风险控制将朝着智能化、动态化、一体化方向持续推进。随着AI异常检测、图神经网络、联邦学习等技术的深入应用，银行将进一步实现从静态评分模型向实时动态风险评估的转变，提升对复杂交易行为与潜在风险的识别能力。同时，结合区块链存证、可解释AI、跨机构数据共享机制，银行风险控制体系将在反欺诈、反洗钱、信贷联合风控等方面实现更高效的协同与透明。此外，国家对金融安全、数据要素流通与监管科技发展的政策引导，也将推动银行风险控制向模型治理规范化、风险预警前置化、合规审计自动化方向延伸。预计银行风险控制将在技术赋能与监管协同的双重驱动下，逐步构建更加智能、敏捷、稳健的现代金融风险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bfe581a044d51" w:history="1">
        <w:r>
          <w:rPr>
            <w:rStyle w:val="Hyperlink"/>
          </w:rPr>
          <w:t>2025-2031年中国银行风险控制市场调查研究与前景分析报告</w:t>
        </w:r>
      </w:hyperlink>
      <w:r>
        <w:rPr>
          <w:rFonts w:hint="eastAsia"/>
        </w:rPr>
        <w:t>》系统分析了银行风险控制行业的市场规模、供需关系及产业链结构，详细梳理了银行风险控制细分市场的品牌竞争态势与价格变化，重点剖析了行业内主要企业的经营状况，揭示了银行风险控制市场集中度与竞争格局。报告结合银行风险控制技术现状及未来发展方向，对行业前景进行了科学预测，明确了银行风险控制发展趋势、潜在机遇与风险。通过SWOT分析，为银行风险控制企业、投资者及政府部门提供了权威、客观的行业洞察与决策支持，助力把握银行风险控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银行风险控制行业概述</w:t>
      </w:r>
      <w:r>
        <w:rPr>
          <w:rFonts w:hint="eastAsia"/>
        </w:rPr>
        <w:br/>
      </w:r>
      <w:r>
        <w:rPr>
          <w:rFonts w:hint="eastAsia"/>
        </w:rPr>
        <w:t>　　第一节 银行风险控制定义与分类</w:t>
      </w:r>
      <w:r>
        <w:rPr>
          <w:rFonts w:hint="eastAsia"/>
        </w:rPr>
        <w:br/>
      </w:r>
      <w:r>
        <w:rPr>
          <w:rFonts w:hint="eastAsia"/>
        </w:rPr>
        <w:t>　　第二节 银行风险控制应用领域</w:t>
      </w:r>
      <w:r>
        <w:rPr>
          <w:rFonts w:hint="eastAsia"/>
        </w:rPr>
        <w:br/>
      </w:r>
      <w:r>
        <w:rPr>
          <w:rFonts w:hint="eastAsia"/>
        </w:rPr>
        <w:t>　　第三节 银行风险控制行业经济指标分析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银行风险控制产业链及经营模式分析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三、银行风险控制销售模式及销售渠道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全球银行风险控制市场发展综述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2019-2024年全球银行风险控制市场规模与趋势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主要国家与地区银行风险控制市场分析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2025-2031年全球银行风险控制行业发展趋势与前景预测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中国银行风险控制行业市场分析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2024-2025年银行风险控制产能与投资动态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一、国内银行风险控制产能及利用情况</w:t>
      </w:r>
      <w:r>
        <w:rPr>
          <w:rFonts w:hint="eastAsia"/>
        </w:rPr>
        <w:br/>
      </w:r>
      <w:r>
        <w:rPr>
          <w:rFonts w:hint="eastAsia"/>
        </w:rPr>
        <w:t>　　　　二、银行风险控制产能扩张与投资动态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2025-2031年银行风险控制行业产量统计与趋势预测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一、2019-2024年银行风险控制行业产量数据统计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1、2019-2024年银行风险控制产量及增长趋势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2、2019-2024年银行风险控制细分产品产量及份额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二、影响银行风险控制产量的关键因素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三、2025-2031年银行风险控制产量预测</w:t>
      </w:r>
      <w:r>
        <w:rPr>
          <w:rFonts w:hint="eastAsia"/>
        </w:rPr>
        <w:br/>
      </w:r>
      <w:r>
        <w:rPr>
          <w:rFonts w:hint="eastAsia"/>
        </w:rPr>
        <w:t>　　第三节 2025-2031年银行风险控制市场需求与销售分析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一、2024-2025年银行风险控制行业需求现状</w:t>
      </w:r>
      <w:r>
        <w:rPr>
          <w:rFonts w:hint="eastAsia"/>
        </w:rPr>
        <w:br/>
      </w:r>
      <w:r>
        <w:rPr>
          <w:rFonts w:hint="eastAsia"/>
        </w:rPr>
        <w:t>　　　　二、银行风险控制客户群体与需求特点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三、2019-2024年银行风险控制行业销售规模分析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四、2025-2031年银行风险控制市场增长潜力与规模预测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中国银行风险控制细分市场与下游应用领域分析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银行风险控制细分市场分析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一、2024-2025年银行风险控制主要细分产品市场现状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银行风险控制下游应用与客户群体分析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一、2024-2025年银行风险控制各应用领域市场现状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2024-2025年银行风险控制行业技术发展现状及趋势分析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银行风险控制行业技术发展现状分析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国内外银行风险控制行业技术差异与原因</w:t>
      </w:r>
      <w:r>
        <w:rPr>
          <w:rFonts w:hint="eastAsia"/>
        </w:rPr>
        <w:br/>
      </w:r>
      <w:r>
        <w:rPr>
          <w:rFonts w:hint="eastAsia"/>
        </w:rPr>
        <w:t>　　第三节 银行风险控制行业技术发展方向、趋势预测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提升银行风险控制行业技术能力策略建议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银行风险控制价格机制与竞争策略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一、2019-2024年银行风险控制市场价格走势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银行风险控制定价策略与方法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2025-2031年银行风险控制价格竞争态势与趋势预测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中国银行风险控制行业重点区域市场研究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2024-2025年重点区域银行风险控制市场发展概况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二、2019-2024年银行风险控制市场需求规模情况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三、2025-2031年银行风险控制行业发展潜力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二、2019-2024年银行风险控制市场需求规模情况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三、2025-2031年银行风险控制行业发展潜力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二、2019-2024年银行风险控制市场需求规模情况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三、2025-2031年银行风险控制行业发展潜力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二、2019-2024年银行风险控制市场需求规模情况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三、2025-2031年银行风险控制行业发展潜力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二、2019-2024年银行风险控制市场需求规模情况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三、2025-2031年银行风险控制行业发展潜力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2019-2024年中国银行风险控制行业进出口情况分析</w:t>
      </w:r>
      <w:r>
        <w:rPr>
          <w:rFonts w:hint="eastAsia"/>
        </w:rPr>
        <w:br/>
      </w:r>
      <w:r>
        <w:rPr>
          <w:rFonts w:hint="eastAsia"/>
        </w:rPr>
        <w:t>　　第一节 银行风险控制行业进口情况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一、2019-2024年银行风险控制进口规模及增长情况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二、银行风险控制主要进口来源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银行风险控制行业出口情况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一、2019-2024年银行风险控制出口规模及增长情况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二、银行风险控制主要出口目的地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2019-2024年中国银行风险控制行业总体发展与财务状况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2019-2024年中国银行风险控制行业规模情况</w:t>
      </w:r>
      <w:r>
        <w:rPr>
          <w:rFonts w:hint="eastAsia"/>
        </w:rPr>
        <w:br/>
      </w:r>
      <w:r>
        <w:rPr>
          <w:rFonts w:hint="eastAsia"/>
        </w:rPr>
        <w:t>　　　　一、银行风险控制行业企业数量规模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二、银行风险控制行业从业人员规模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三、银行风险控制行业市场敏感性分析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2019-2024年中国银行风险控制行业财务能力分析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一、银行风险控制行业盈利能力</w:t>
      </w:r>
      <w:r>
        <w:rPr>
          <w:rFonts w:hint="eastAsia"/>
        </w:rPr>
        <w:br/>
      </w:r>
      <w:r>
        <w:rPr>
          <w:rFonts w:hint="eastAsia"/>
        </w:rPr>
        <w:t>　　　　二、银行风险控制行业偿债能力</w:t>
      </w:r>
      <w:r>
        <w:rPr>
          <w:rFonts w:hint="eastAsia"/>
        </w:rPr>
        <w:br/>
      </w:r>
      <w:r>
        <w:rPr>
          <w:rFonts w:hint="eastAsia"/>
        </w:rPr>
        <w:t>　　　　三、银行风险控制行业营运能力</w:t>
      </w:r>
      <w:r>
        <w:rPr>
          <w:rFonts w:hint="eastAsia"/>
        </w:rPr>
        <w:br/>
      </w:r>
      <w:r>
        <w:rPr>
          <w:rFonts w:hint="eastAsia"/>
        </w:rPr>
        <w:t>　　　　四、银行风险控制行业发展能力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银行风险控制行业重点企业调研分析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二、企业银行风险控制业务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二、企业银行风险控制业务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二、企业银行风险控制业务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二、企业银行风险控制业务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二、企业银行风险控制业务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二、企业银行风险控制业务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中国银行风险控制行业竞争格局分析</w:t>
      </w:r>
      <w:r>
        <w:rPr>
          <w:rFonts w:hint="eastAsia"/>
        </w:rPr>
        <w:br/>
      </w:r>
      <w:r>
        <w:rPr>
          <w:rFonts w:hint="eastAsia"/>
        </w:rPr>
        <w:t>　　第一节 银行风险控制行业竞争格局总览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2024-2025年银行风险控制行业竞争力分析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2019-2024年银行风险控制行业企业并购活动分析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2024-2025年银行风险控制行业会展与招投标活动分析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一、银行风险控制行业会展活动及其市场影响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2025年中国银行风险控制企业发展企业发展策略与建议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银行风险控制销售模式与渠道策略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银行风险控制品牌与市场推广策略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银行风险控制研发投入与技术创新能力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银行风险控制合作联盟与资源整合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中国银行风险控制行业风险与对策</w:t>
      </w:r>
      <w:r>
        <w:rPr>
          <w:rFonts w:hint="eastAsia"/>
        </w:rPr>
        <w:br/>
      </w:r>
      <w:r>
        <w:rPr>
          <w:rFonts w:hint="eastAsia"/>
        </w:rPr>
        <w:t>　　第一节 银行风险控制行业SWOT分析</w:t>
      </w:r>
      <w:r>
        <w:rPr>
          <w:rFonts w:hint="eastAsia"/>
        </w:rPr>
        <w:br/>
      </w:r>
      <w:r>
        <w:rPr>
          <w:rFonts w:hint="eastAsia"/>
        </w:rPr>
        <w:t>　　　　一、银行风险控制行业优势</w:t>
      </w:r>
      <w:r>
        <w:rPr>
          <w:rFonts w:hint="eastAsia"/>
        </w:rPr>
        <w:br/>
      </w:r>
      <w:r>
        <w:rPr>
          <w:rFonts w:hint="eastAsia"/>
        </w:rPr>
        <w:t>　　　　二、银行风险控制行业劣势</w:t>
      </w:r>
      <w:r>
        <w:rPr>
          <w:rFonts w:hint="eastAsia"/>
        </w:rPr>
        <w:br/>
      </w:r>
      <w:r>
        <w:rPr>
          <w:rFonts w:hint="eastAsia"/>
        </w:rPr>
        <w:t>　　　　三、银行风险控制市场机会</w:t>
      </w:r>
      <w:r>
        <w:rPr>
          <w:rFonts w:hint="eastAsia"/>
        </w:rPr>
        <w:br/>
      </w:r>
      <w:r>
        <w:rPr>
          <w:rFonts w:hint="eastAsia"/>
        </w:rPr>
        <w:t>　　　　四、银行风险控制市场威胁</w:t>
      </w:r>
      <w:r>
        <w:rPr>
          <w:rFonts w:hint="eastAsia"/>
        </w:rPr>
        <w:br/>
      </w:r>
      <w:r>
        <w:rPr>
          <w:rFonts w:hint="eastAsia"/>
        </w:rPr>
        <w:t>　　第二节 银行风险控制行业风险及对策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2025-2031年中国银行风险控制行业前景与发展趋势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2024-2025年银行风险控制行业发展环境分析</w:t>
      </w:r>
      <w:r>
        <w:rPr>
          <w:rFonts w:hint="eastAsia"/>
        </w:rPr>
        <w:br/>
      </w:r>
      <w:r>
        <w:rPr>
          <w:rFonts w:hint="eastAsia"/>
        </w:rPr>
        <w:t>　　　　一、银行风险控制行业主管部门与监管体制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二、银行风险控制行业主要法律法规及政策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三、银行风险控制行业标准与质量监管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2025-2031年银行风险控制行业发展趋势与方向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2025-2031年银行风险控制行业发展潜力与机遇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银行风险控制行业研究结论与建议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中⋅智⋅林⋅－银行风险控制行业发展建议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银行风险控制行业历程</w:t>
      </w:r>
      <w:r>
        <w:rPr>
          <w:rFonts w:hint="eastAsia"/>
        </w:rPr>
        <w:br/>
      </w:r>
      <w:r>
        <w:rPr>
          <w:rFonts w:hint="eastAsia"/>
        </w:rPr>
        <w:t>　　图表 银行风险控制行业生命周期</w:t>
      </w:r>
      <w:r>
        <w:rPr>
          <w:rFonts w:hint="eastAsia"/>
        </w:rPr>
        <w:br/>
      </w:r>
      <w:r>
        <w:rPr>
          <w:rFonts w:hint="eastAsia"/>
        </w:rPr>
        <w:t>　　图表 银行风险控制行业产业链分析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2019-2024年银行风险控制行业市场容量分析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2024年中国银行风险控制行业需求领域分布格局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2024年中国银行风险控制进口国家及地区分析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2024年中国银行风险控制出口国家及地区分析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2019-2024年中国银行风险控制行业企业平均规模情况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**地区银行风险控制市场规模及增长情况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**地区银行风险控制行业市场需求情况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**地区银行风险控制市场规模及增长情况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**地区银行风险控制行业市场需求情况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**地区银行风险控制市场规模及增长情况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**地区银行风险控制行业市场需求情况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**地区银行风险控制市场规模及增长情况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**地区银行风险控制行业市场需求情况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银行风险控制重点企业（二）经营情况分析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银行风险控制重点企业（二）主要经济指标情况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银行风险控制重点企业（三）成长能力情况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2025-2031年中国银行风险控制行业产能预测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2025-2031年中国银行风险控制行业产量预测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2025-2031年中国银行风险控制市场需求量预测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2025-2031年中国银行风险控制行业供需平衡预测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2025-2031年中国银行风险控制行业市场容量预测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2025-2031年中国银行风险控制行业市场规模预测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2025年中国银行风险控制市场前景分析</w:t>
      </w:r>
      <w:r>
        <w:rPr>
          <w:rFonts w:hint="eastAsia"/>
        </w:rPr>
        <w:br/>
      </w:r>
      <w:r>
        <w:rPr>
          <w:rFonts w:hint="eastAsia"/>
        </w:rPr>
        <w:t>　　图表 2025年中国银行风险控制发展趋势预测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bfe581a044d51" w:history="1">
        <w:r>
          <w:rPr>
            <w:rStyle w:val="Hyperlink"/>
          </w:rPr>
          <w:t>2025-2031年中国银行风险控制市场调查研究与前景分析报告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bfe581a044d51" w:history="1">
        <w:r>
          <w:rPr>
            <w:rStyle w:val="Hyperlink"/>
          </w:rPr>
          <w:t>https://www.20087.com/6/26/YinHangFengXianKongZhiHangYeFaZhanQianJing.html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热点：银行风险控制措施包括哪些、银行风险控制拒绝此次交易,请还张银行卡再试、银行风险控制措施、银行风险控制拒绝此次交易、银行风险控制部门工作好吗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8b9a00cf04b85" w:history="1">
      <w:r>
        <w:rPr>
          <w:rStyle w:val="Hyperlink"/>
        </w:rPr>
        <w:t>2025-2031年中国银行风险控制市场调查研究与前景分析报告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nHangFengXianKongZhiHangYeFaZhanQianJing.html" TargetMode="External" Id="Rc35bfe581a04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nHangFengXianKongZhiHangYeFaZhanQianJing.html" TargetMode="External" Id="Re6f8b9a00cf0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2025-07-18T04:43:09Z</dcterms:created>
  <dcterms:modified xsi:type="dcterms:W3CDTF">2025-07-18T05:43:09Z</dcterms:modified>
  <dc:subject>2025-2031年中国银行风险控制市场调查研究与前景分析报告</dc:subject>
  <dc:title>2025-2031年中国银行风险控制市场调查研究与前景分析报告</dc:title>
  <cp:keywords>2025-2031年中国银行风险控制市场调查研究与前景分析报告</cp:keywords>
  <dc:description>2025-2031年中国银行风险控制市场调查研究与前景分析报告</dc:description>
</cp:coreProperties>
</file>