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b7f3325524634" w:history="1">
              <w:r>
                <w:rPr>
                  <w:rStyle w:val="Hyperlink"/>
                </w:rPr>
                <w:t>2025-2031年中国网络证券市场现状研究分析与发展前景预测报告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b7f3325524634" w:history="1">
              <w:r>
                <w:rPr>
                  <w:rStyle w:val="Hyperlink"/>
                </w:rPr>
                <w:t>2025-2031年中国网络证券市场现状研究分析与发展前景预测报告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b7f3325524634" w:history="1">
                <w:r>
                  <w:rPr>
                    <w:rStyle w:val="Hyperlink"/>
                  </w:rPr>
                  <w:t>https://www.20087.com/M_JinRongBaoXian/67/WangLuoZhengQuanFaZhanXianZhuangFenXiQianJingYuCe.html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证券服务近年来随着互联网金融的兴起而迅速发展，为投资者提供了便捷、高效的在线交易渠道。网络证券平台不仅简化了开户和交易流程，还提供了丰富的投资产品和市场分析工具，吸引了大量年轻和首次投资者。此外，移动交易应用的普及，使得随时随地进行股票买卖成为可能，极大地提升了用户的投资体验。</w:t>
      </w:r>
      <w:r>
        <w:rPr>
          <w:rFonts w:hint="eastAsia"/>
        </w:rPr>
        <w:br/>
      </w:r>
      <w:r>
        <w:rPr>
          <w:rFonts w:hint="eastAsia"/>
        </w:rPr>
        <w:t>　　未来，网络证券服务将更加注重个性化和智能化。个性化方面，通过大数据分析和人工智能技术，为投资者提供定制化的投资建议和风险管理方案。智能化方面，将利用机器学习算法进行市场预测，以及自动执行交易策略，减少人为错误和提高交易效率。同时，安全性和合规性仍然是网络证券发展的重点，行业将不断升级加密技术和反欺诈措施，以保护投资者的资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b7f3325524634" w:history="1">
        <w:r>
          <w:rPr>
            <w:rStyle w:val="Hyperlink"/>
          </w:rPr>
          <w:t>2025-2031年中国网络证券市场现状研究分析与发展前景预测报告</w:t>
        </w:r>
      </w:hyperlink>
      <w:r>
        <w:rPr>
          <w:rFonts w:hint="eastAsia"/>
        </w:rPr>
        <w:t>》系统分析了网络证券行业的现状，全面梳理了网络证券市场需求、市场规模、产业链结构及价格体系，详细解读了网络证券细分市场特点。报告结合权威数据，科学预测了网络证券市场前景与发展趋势，客观分析了品牌竞争格局、市场集中度及重点企业的运营表现，并指出了网络证券行业面临的机遇与风险。为网络证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网络证券行业概述</w:t>
      </w:r>
      <w:r>
        <w:rPr>
          <w:rFonts w:hint="eastAsia"/>
        </w:rPr>
        <w:br/>
      </w:r>
      <w:r>
        <w:rPr>
          <w:rFonts w:hint="eastAsia"/>
        </w:rPr>
        <w:t>　　第一节 网络证券相关概念</w:t>
      </w:r>
      <w:r>
        <w:rPr>
          <w:rFonts w:hint="eastAsia"/>
        </w:rPr>
        <w:br/>
      </w:r>
      <w:r>
        <w:rPr>
          <w:rFonts w:hint="eastAsia"/>
        </w:rPr>
        <w:t>　　　　一、网络证券定义</w:t>
      </w:r>
      <w:r>
        <w:rPr>
          <w:rFonts w:hint="eastAsia"/>
        </w:rPr>
        <w:br/>
      </w:r>
      <w:r>
        <w:rPr>
          <w:rFonts w:hint="eastAsia"/>
        </w:rPr>
        <w:t>　　　　二、网络证券票面要素</w:t>
      </w:r>
      <w:r>
        <w:rPr>
          <w:rFonts w:hint="eastAsia"/>
        </w:rPr>
        <w:br/>
      </w:r>
      <w:r>
        <w:rPr>
          <w:rFonts w:hint="eastAsia"/>
        </w:rPr>
        <w:t>　　　　三、网络证券特征</w:t>
      </w:r>
      <w:r>
        <w:rPr>
          <w:rFonts w:hint="eastAsia"/>
        </w:rPr>
        <w:br/>
      </w:r>
      <w:r>
        <w:rPr>
          <w:rFonts w:hint="eastAsia"/>
        </w:rPr>
        <w:t>　　　　四、网络证券分类</w:t>
      </w:r>
      <w:r>
        <w:rPr>
          <w:rFonts w:hint="eastAsia"/>
        </w:rPr>
        <w:br/>
      </w:r>
      <w:r>
        <w:rPr>
          <w:rFonts w:hint="eastAsia"/>
        </w:rPr>
        <w:t>　　　　五、网络证券功能</w:t>
      </w:r>
      <w:r>
        <w:rPr>
          <w:rFonts w:hint="eastAsia"/>
        </w:rPr>
        <w:br/>
      </w:r>
      <w:r>
        <w:rPr>
          <w:rFonts w:hint="eastAsia"/>
        </w:rPr>
        <w:t>　　第二节 网络证券市场相关概念</w:t>
      </w:r>
      <w:r>
        <w:rPr>
          <w:rFonts w:hint="eastAsia"/>
        </w:rPr>
        <w:br/>
      </w:r>
      <w:r>
        <w:rPr>
          <w:rFonts w:hint="eastAsia"/>
        </w:rPr>
        <w:t>　　　　一、网络证券市场定义</w:t>
      </w:r>
      <w:r>
        <w:rPr>
          <w:rFonts w:hint="eastAsia"/>
        </w:rPr>
        <w:br/>
      </w:r>
      <w:r>
        <w:rPr>
          <w:rFonts w:hint="eastAsia"/>
        </w:rPr>
        <w:t>　　　　二、网络证券市场特征</w:t>
      </w:r>
      <w:r>
        <w:rPr>
          <w:rFonts w:hint="eastAsia"/>
        </w:rPr>
        <w:br/>
      </w:r>
      <w:r>
        <w:rPr>
          <w:rFonts w:hint="eastAsia"/>
        </w:rPr>
        <w:t>　　　　三、网络证券市场结构</w:t>
      </w:r>
      <w:r>
        <w:rPr>
          <w:rFonts w:hint="eastAsia"/>
        </w:rPr>
        <w:br/>
      </w:r>
      <w:r>
        <w:rPr>
          <w:rFonts w:hint="eastAsia"/>
        </w:rPr>
        <w:t>　　　　四、网络证券市场基本功能</w:t>
      </w:r>
      <w:r>
        <w:rPr>
          <w:rFonts w:hint="eastAsia"/>
        </w:rPr>
        <w:br/>
      </w:r>
      <w:r>
        <w:rPr>
          <w:rFonts w:hint="eastAsia"/>
        </w:rPr>
        <w:t>　　　　五、我国网络证券业发展概况</w:t>
      </w:r>
      <w:r>
        <w:rPr>
          <w:rFonts w:hint="eastAsia"/>
        </w:rPr>
        <w:br/>
      </w:r>
      <w:r>
        <w:rPr>
          <w:rFonts w:hint="eastAsia"/>
        </w:rPr>
        <w:t>　　第三节 网络证券行业结构分析</w:t>
      </w:r>
      <w:r>
        <w:rPr>
          <w:rFonts w:hint="eastAsia"/>
        </w:rPr>
        <w:br/>
      </w:r>
      <w:r>
        <w:rPr>
          <w:rFonts w:hint="eastAsia"/>
        </w:rPr>
        <w:t>　　　　一、网络证券产业链上游分析</w:t>
      </w:r>
      <w:r>
        <w:rPr>
          <w:rFonts w:hint="eastAsia"/>
        </w:rPr>
        <w:br/>
      </w:r>
      <w:r>
        <w:rPr>
          <w:rFonts w:hint="eastAsia"/>
        </w:rPr>
        <w:t>　　　　二、网络证券产业下游分析</w:t>
      </w:r>
      <w:r>
        <w:rPr>
          <w:rFonts w:hint="eastAsia"/>
        </w:rPr>
        <w:br/>
      </w:r>
      <w:r>
        <w:rPr>
          <w:rFonts w:hint="eastAsia"/>
        </w:rPr>
        <w:t>　　　　三、网络证券成本构成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国际网络证券市场发展分析</w:t>
      </w:r>
      <w:r>
        <w:rPr>
          <w:rFonts w:hint="eastAsia"/>
        </w:rPr>
        <w:br/>
      </w:r>
      <w:r>
        <w:rPr>
          <w:rFonts w:hint="eastAsia"/>
        </w:rPr>
        <w:t>　　第一节 全球网络证券行业发展情况分析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一、2020-2025年全球网络证券行业发展现状分析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二、全球金融业现状</w:t>
      </w:r>
      <w:r>
        <w:rPr>
          <w:rFonts w:hint="eastAsia"/>
        </w:rPr>
        <w:br/>
      </w:r>
      <w:r>
        <w:rPr>
          <w:rFonts w:hint="eastAsia"/>
        </w:rPr>
        <w:t>　　　　三、2025年全球网络证券行业最新动态分析</w:t>
      </w:r>
      <w:r>
        <w:rPr>
          <w:rFonts w:hint="eastAsia"/>
        </w:rPr>
        <w:br/>
      </w:r>
      <w:r>
        <w:rPr>
          <w:rFonts w:hint="eastAsia"/>
        </w:rPr>
        <w:t>　　　　四、2025年全球网络证券行业市场分析</w:t>
      </w:r>
      <w:r>
        <w:rPr>
          <w:rFonts w:hint="eastAsia"/>
        </w:rPr>
        <w:br/>
      </w:r>
      <w:r>
        <w:rPr>
          <w:rFonts w:hint="eastAsia"/>
        </w:rPr>
        <w:t>　　　　五、2025年全球网络证券行业发展趋势分析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一、2025-2031年欧盟网络证券行业发展及趋势分析</w:t>
      </w:r>
      <w:r>
        <w:rPr>
          <w:rFonts w:hint="eastAsia"/>
        </w:rPr>
        <w:br/>
      </w:r>
      <w:r>
        <w:rPr>
          <w:rFonts w:hint="eastAsia"/>
        </w:rPr>
        <w:t>　　　　二、2025-2031年美国网络证券行业发展及趋势分析</w:t>
      </w:r>
      <w:r>
        <w:rPr>
          <w:rFonts w:hint="eastAsia"/>
        </w:rPr>
        <w:br/>
      </w:r>
      <w:r>
        <w:rPr>
          <w:rFonts w:hint="eastAsia"/>
        </w:rPr>
        <w:t>　　　　三、2025-2031年日本网络证券行业发展及趋势分析</w:t>
      </w:r>
      <w:r>
        <w:rPr>
          <w:rFonts w:hint="eastAsia"/>
        </w:rPr>
        <w:br/>
      </w:r>
      <w:r>
        <w:rPr>
          <w:rFonts w:hint="eastAsia"/>
        </w:rPr>
        <w:t>　　　　四、2025-2031年韩国网络证券行业发展及趋势分析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五、2025-2031年其他国家和地区网络证券行业发展及趋势分析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我国网络证券市场发展分析</w:t>
      </w:r>
      <w:r>
        <w:rPr>
          <w:rFonts w:hint="eastAsia"/>
        </w:rPr>
        <w:br/>
      </w:r>
      <w:r>
        <w:rPr>
          <w:rFonts w:hint="eastAsia"/>
        </w:rPr>
        <w:t>　　第一节 2025年我国网络证券市场发展分析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一、中国网络证券市场发展状况与历史</w:t>
      </w:r>
      <w:r>
        <w:rPr>
          <w:rFonts w:hint="eastAsia"/>
        </w:rPr>
        <w:br/>
      </w:r>
      <w:r>
        <w:rPr>
          <w:rFonts w:hint="eastAsia"/>
        </w:rPr>
        <w:t>　　　　二、2025年我国网络证券市场发展状况分析</w:t>
      </w:r>
      <w:r>
        <w:rPr>
          <w:rFonts w:hint="eastAsia"/>
        </w:rPr>
        <w:br/>
      </w:r>
      <w:r>
        <w:rPr>
          <w:rFonts w:hint="eastAsia"/>
        </w:rPr>
        <w:t>　　　　三、十四五规划对我国网络证券市场现状影响</w:t>
      </w:r>
      <w:r>
        <w:rPr>
          <w:rFonts w:hint="eastAsia"/>
        </w:rPr>
        <w:br/>
      </w:r>
      <w:r>
        <w:rPr>
          <w:rFonts w:hint="eastAsia"/>
        </w:rPr>
        <w:t>　　　　四、证监会监管对网络证券市场影响</w:t>
      </w:r>
      <w:r>
        <w:rPr>
          <w:rFonts w:hint="eastAsia"/>
        </w:rPr>
        <w:br/>
      </w:r>
      <w:r>
        <w:rPr>
          <w:rFonts w:hint="eastAsia"/>
        </w:rPr>
        <w:t>　　第二节 我国网络证券业监管体制的历史沿革</w:t>
      </w:r>
      <w:r>
        <w:rPr>
          <w:rFonts w:hint="eastAsia"/>
        </w:rPr>
        <w:br/>
      </w:r>
      <w:r>
        <w:rPr>
          <w:rFonts w:hint="eastAsia"/>
        </w:rPr>
        <w:t>　　　　一、中国网络证券市场的基本状况</w:t>
      </w:r>
      <w:r>
        <w:rPr>
          <w:rFonts w:hint="eastAsia"/>
        </w:rPr>
        <w:br/>
      </w:r>
      <w:r>
        <w:rPr>
          <w:rFonts w:hint="eastAsia"/>
        </w:rPr>
        <w:t>　　　　二、中国网络证券监管体制的形成、发展和完善</w:t>
      </w:r>
      <w:r>
        <w:rPr>
          <w:rFonts w:hint="eastAsia"/>
        </w:rPr>
        <w:br/>
      </w:r>
      <w:r>
        <w:rPr>
          <w:rFonts w:hint="eastAsia"/>
        </w:rPr>
        <w:t>　　　　三、网络证券政策趋势</w:t>
      </w:r>
      <w:r>
        <w:rPr>
          <w:rFonts w:hint="eastAsia"/>
        </w:rPr>
        <w:br/>
      </w:r>
      <w:r>
        <w:rPr>
          <w:rFonts w:hint="eastAsia"/>
        </w:rPr>
        <w:t>　　第三节 证券业发展的三种模式及我国券商的选择</w:t>
      </w:r>
      <w:r>
        <w:rPr>
          <w:rFonts w:hint="eastAsia"/>
        </w:rPr>
        <w:br/>
      </w:r>
      <w:r>
        <w:rPr>
          <w:rFonts w:hint="eastAsia"/>
        </w:rPr>
        <w:t>　　　　一、三种模式的综合比较</w:t>
      </w:r>
      <w:r>
        <w:rPr>
          <w:rFonts w:hint="eastAsia"/>
        </w:rPr>
        <w:br/>
      </w:r>
      <w:r>
        <w:rPr>
          <w:rFonts w:hint="eastAsia"/>
        </w:rPr>
        <w:t>　　　　二、我国证券业的发展选择</w:t>
      </w:r>
      <w:r>
        <w:rPr>
          <w:rFonts w:hint="eastAsia"/>
        </w:rPr>
        <w:br/>
      </w:r>
      <w:r>
        <w:rPr>
          <w:rFonts w:hint="eastAsia"/>
        </w:rPr>
        <w:t>　　　　三、模式对网络证券的影响</w:t>
      </w:r>
      <w:r>
        <w:rPr>
          <w:rFonts w:hint="eastAsia"/>
        </w:rPr>
        <w:br/>
      </w:r>
      <w:r>
        <w:rPr>
          <w:rFonts w:hint="eastAsia"/>
        </w:rPr>
        <w:t>　　　　四、我国网络证券存在的问题</w:t>
      </w:r>
      <w:r>
        <w:rPr>
          <w:rFonts w:hint="eastAsia"/>
        </w:rPr>
        <w:br/>
      </w:r>
      <w:r>
        <w:rPr>
          <w:rFonts w:hint="eastAsia"/>
        </w:rPr>
        <w:t>　　第四节 近年来我国网络证券业和网络银行业改革</w:t>
      </w:r>
      <w:r>
        <w:rPr>
          <w:rFonts w:hint="eastAsia"/>
        </w:rPr>
        <w:br/>
      </w:r>
      <w:r>
        <w:rPr>
          <w:rFonts w:hint="eastAsia"/>
        </w:rPr>
        <w:t>　　第五节 国内金融形势与货币政策</w:t>
      </w:r>
      <w:r>
        <w:rPr>
          <w:rFonts w:hint="eastAsia"/>
        </w:rPr>
        <w:br/>
      </w:r>
      <w:r>
        <w:rPr>
          <w:rFonts w:hint="eastAsia"/>
        </w:rPr>
        <w:t>　　　　一、金融形势</w:t>
      </w:r>
      <w:r>
        <w:rPr>
          <w:rFonts w:hint="eastAsia"/>
        </w:rPr>
        <w:br/>
      </w:r>
      <w:r>
        <w:rPr>
          <w:rFonts w:hint="eastAsia"/>
        </w:rPr>
        <w:t>　　　　二、经济形势</w:t>
      </w:r>
      <w:r>
        <w:rPr>
          <w:rFonts w:hint="eastAsia"/>
        </w:rPr>
        <w:br/>
      </w:r>
      <w:r>
        <w:rPr>
          <w:rFonts w:hint="eastAsia"/>
        </w:rPr>
        <w:t>　　　　三、央行公开市场操作情况</w:t>
      </w:r>
      <w:r>
        <w:rPr>
          <w:rFonts w:hint="eastAsia"/>
        </w:rPr>
        <w:br/>
      </w:r>
      <w:r>
        <w:rPr>
          <w:rFonts w:hint="eastAsia"/>
        </w:rPr>
        <w:t>　　　　四、人民币兑美元汇率中间价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第二节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第三节 2025年月证券行业市场运行综述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网络证券细分市场分析</w:t>
      </w:r>
      <w:r>
        <w:rPr>
          <w:rFonts w:hint="eastAsia"/>
        </w:rPr>
        <w:br/>
      </w:r>
      <w:r>
        <w:rPr>
          <w:rFonts w:hint="eastAsia"/>
        </w:rPr>
        <w:t>　　第一节 我国网络股票市场分析</w:t>
      </w:r>
      <w:r>
        <w:rPr>
          <w:rFonts w:hint="eastAsia"/>
        </w:rPr>
        <w:br/>
      </w:r>
      <w:r>
        <w:rPr>
          <w:rFonts w:hint="eastAsia"/>
        </w:rPr>
        <w:t>　　　　一、中国网络股票市场发展动向</w:t>
      </w:r>
      <w:r>
        <w:rPr>
          <w:rFonts w:hint="eastAsia"/>
        </w:rPr>
        <w:br/>
      </w:r>
      <w:r>
        <w:rPr>
          <w:rFonts w:hint="eastAsia"/>
        </w:rPr>
        <w:t>　　　　二、网络股票市场发展状况分析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三、我国网络股票市场展望</w:t>
      </w:r>
      <w:r>
        <w:rPr>
          <w:rFonts w:hint="eastAsia"/>
        </w:rPr>
        <w:br/>
      </w:r>
      <w:r>
        <w:rPr>
          <w:rFonts w:hint="eastAsia"/>
        </w:rPr>
        <w:t>　　第二节 我国网络债券市场分析</w:t>
      </w:r>
      <w:r>
        <w:rPr>
          <w:rFonts w:hint="eastAsia"/>
        </w:rPr>
        <w:br/>
      </w:r>
      <w:r>
        <w:rPr>
          <w:rFonts w:hint="eastAsia"/>
        </w:rPr>
        <w:t>　　　　一、我国网络债券市场投资机会分析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二、央行降息对网络债券市场影响</w:t>
      </w:r>
      <w:r>
        <w:rPr>
          <w:rFonts w:hint="eastAsia"/>
        </w:rPr>
        <w:br/>
      </w:r>
      <w:r>
        <w:rPr>
          <w:rFonts w:hint="eastAsia"/>
        </w:rPr>
        <w:t>　　　　三、网络债券市场中长期市场格局走向</w:t>
      </w:r>
      <w:r>
        <w:rPr>
          <w:rFonts w:hint="eastAsia"/>
        </w:rPr>
        <w:br/>
      </w:r>
      <w:r>
        <w:rPr>
          <w:rFonts w:hint="eastAsia"/>
        </w:rPr>
        <w:t>　　　　四、网络债券市场发展前景</w:t>
      </w:r>
      <w:r>
        <w:rPr>
          <w:rFonts w:hint="eastAsia"/>
        </w:rPr>
        <w:br/>
      </w:r>
      <w:r>
        <w:rPr>
          <w:rFonts w:hint="eastAsia"/>
        </w:rPr>
        <w:t>　　　　五、我国网络债券市场未来发展空间</w:t>
      </w:r>
      <w:r>
        <w:rPr>
          <w:rFonts w:hint="eastAsia"/>
        </w:rPr>
        <w:br/>
      </w:r>
      <w:r>
        <w:rPr>
          <w:rFonts w:hint="eastAsia"/>
        </w:rPr>
        <w:t>　　第三节 我国网络基金市场分析</w:t>
      </w:r>
      <w:r>
        <w:rPr>
          <w:rFonts w:hint="eastAsia"/>
        </w:rPr>
        <w:br/>
      </w:r>
      <w:r>
        <w:rPr>
          <w:rFonts w:hint="eastAsia"/>
        </w:rPr>
        <w:t>　　　　一、网络基金市场发展状况</w:t>
      </w:r>
      <w:r>
        <w:rPr>
          <w:rFonts w:hint="eastAsia"/>
        </w:rPr>
        <w:br/>
      </w:r>
      <w:r>
        <w:rPr>
          <w:rFonts w:hint="eastAsia"/>
        </w:rPr>
        <w:t>　　　　二、我国网络基金市场发展状况</w:t>
      </w:r>
      <w:r>
        <w:rPr>
          <w:rFonts w:hint="eastAsia"/>
        </w:rPr>
        <w:br/>
      </w:r>
      <w:r>
        <w:rPr>
          <w:rFonts w:hint="eastAsia"/>
        </w:rPr>
        <w:t>　　　　三、央行降息对网络基金市场影响</w:t>
      </w:r>
      <w:r>
        <w:rPr>
          <w:rFonts w:hint="eastAsia"/>
        </w:rPr>
        <w:br/>
      </w:r>
      <w:r>
        <w:rPr>
          <w:rFonts w:hint="eastAsia"/>
        </w:rPr>
        <w:t>　　　　四、网络基金市场展望</w:t>
      </w:r>
      <w:r>
        <w:rPr>
          <w:rFonts w:hint="eastAsia"/>
        </w:rPr>
        <w:br/>
      </w:r>
      <w:r>
        <w:rPr>
          <w:rFonts w:hint="eastAsia"/>
        </w:rPr>
        <w:t>　　第四节 中国网络保险市场发展状况</w:t>
      </w:r>
      <w:r>
        <w:rPr>
          <w:rFonts w:hint="eastAsia"/>
        </w:rPr>
        <w:br/>
      </w:r>
      <w:r>
        <w:rPr>
          <w:rFonts w:hint="eastAsia"/>
        </w:rPr>
        <w:t>　　　　一、中国网络保险市场发展状况</w:t>
      </w:r>
      <w:r>
        <w:rPr>
          <w:rFonts w:hint="eastAsia"/>
        </w:rPr>
        <w:br/>
      </w:r>
      <w:r>
        <w:rPr>
          <w:rFonts w:hint="eastAsia"/>
        </w:rPr>
        <w:t>　　　　二、网络保险市场运行状况</w:t>
      </w:r>
      <w:r>
        <w:rPr>
          <w:rFonts w:hint="eastAsia"/>
        </w:rPr>
        <w:br/>
      </w:r>
      <w:r>
        <w:rPr>
          <w:rFonts w:hint="eastAsia"/>
        </w:rPr>
        <w:t>　　　　三、网络保险市场投资策略及风险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一、证券经纪业务发展状况</w:t>
      </w:r>
      <w:r>
        <w:rPr>
          <w:rFonts w:hint="eastAsia"/>
        </w:rPr>
        <w:br/>
      </w:r>
      <w:r>
        <w:rPr>
          <w:rFonts w:hint="eastAsia"/>
        </w:rPr>
        <w:t>　　　　二、2025年证券经纪人现状分析</w:t>
      </w:r>
      <w:r>
        <w:rPr>
          <w:rFonts w:hint="eastAsia"/>
        </w:rPr>
        <w:br/>
      </w:r>
      <w:r>
        <w:rPr>
          <w:rFonts w:hint="eastAsia"/>
        </w:rPr>
        <w:t>　　　　三、2025年外部环境对证券经纪业务影响</w:t>
      </w:r>
      <w:r>
        <w:rPr>
          <w:rFonts w:hint="eastAsia"/>
        </w:rPr>
        <w:br/>
      </w:r>
      <w:r>
        <w:rPr>
          <w:rFonts w:hint="eastAsia"/>
        </w:rPr>
        <w:t>　　第二节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二、2025年我国二板市场发展状况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三、2025年重庆中小企业到二板市场上市情况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第三节 2020-2025年券商发展分析</w:t>
      </w:r>
      <w:r>
        <w:rPr>
          <w:rFonts w:hint="eastAsia"/>
        </w:rPr>
        <w:br/>
      </w:r>
      <w:r>
        <w:rPr>
          <w:rFonts w:hint="eastAsia"/>
        </w:rPr>
        <w:t>　　　　一、2025年我国券商发展现状</w:t>
      </w:r>
      <w:r>
        <w:rPr>
          <w:rFonts w:hint="eastAsia"/>
        </w:rPr>
        <w:br/>
      </w:r>
      <w:r>
        <w:rPr>
          <w:rFonts w:hint="eastAsia"/>
        </w:rPr>
        <w:t>　　　　二、2025年我国券商发展策略</w:t>
      </w:r>
      <w:r>
        <w:rPr>
          <w:rFonts w:hint="eastAsia"/>
        </w:rPr>
        <w:br/>
      </w:r>
      <w:r>
        <w:rPr>
          <w:rFonts w:hint="eastAsia"/>
        </w:rPr>
        <w:t>　　　　三、2025年券商经营业绩预测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证券行业竞争分析</w:t>
      </w:r>
      <w:r>
        <w:rPr>
          <w:rFonts w:hint="eastAsia"/>
        </w:rPr>
        <w:br/>
      </w:r>
      <w:r>
        <w:rPr>
          <w:rFonts w:hint="eastAsia"/>
        </w:rPr>
        <w:t>　　第一节 我国证券市场核心竞争力</w:t>
      </w:r>
      <w:r>
        <w:rPr>
          <w:rFonts w:hint="eastAsia"/>
        </w:rPr>
        <w:br/>
      </w:r>
      <w:r>
        <w:rPr>
          <w:rFonts w:hint="eastAsia"/>
        </w:rPr>
        <w:t>　　　　一、2025年我国证券业核心竞争力分析</w:t>
      </w:r>
      <w:r>
        <w:rPr>
          <w:rFonts w:hint="eastAsia"/>
        </w:rPr>
        <w:br/>
      </w:r>
      <w:r>
        <w:rPr>
          <w:rFonts w:hint="eastAsia"/>
        </w:rPr>
        <w:t>　　　　二、2025年我国证券业整体竞争力现状</w:t>
      </w:r>
      <w:r>
        <w:rPr>
          <w:rFonts w:hint="eastAsia"/>
        </w:rPr>
        <w:br/>
      </w:r>
      <w:r>
        <w:rPr>
          <w:rFonts w:hint="eastAsia"/>
        </w:rPr>
        <w:t>　　　　三、2025年证券公司核心竞争力分析</w:t>
      </w:r>
      <w:r>
        <w:rPr>
          <w:rFonts w:hint="eastAsia"/>
        </w:rPr>
        <w:br/>
      </w:r>
      <w:r>
        <w:rPr>
          <w:rFonts w:hint="eastAsia"/>
        </w:rPr>
        <w:t>　　　　四、2025年政策对证券业竞争力影响</w:t>
      </w:r>
      <w:r>
        <w:rPr>
          <w:rFonts w:hint="eastAsia"/>
        </w:rPr>
        <w:br/>
      </w:r>
      <w:r>
        <w:rPr>
          <w:rFonts w:hint="eastAsia"/>
        </w:rPr>
        <w:t>　　第二节 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一、2025年网络证券市场转型中竞争格局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三、中国网络证券行业竞争特色</w:t>
      </w:r>
      <w:r>
        <w:rPr>
          <w:rFonts w:hint="eastAsia"/>
        </w:rPr>
        <w:br/>
      </w:r>
      <w:r>
        <w:rPr>
          <w:rFonts w:hint="eastAsia"/>
        </w:rPr>
        <w:t>　　　　四、证券公司网络竞争趋向分析</w:t>
      </w:r>
      <w:r>
        <w:rPr>
          <w:rFonts w:hint="eastAsia"/>
        </w:rPr>
        <w:br/>
      </w:r>
      <w:r>
        <w:rPr>
          <w:rFonts w:hint="eastAsia"/>
        </w:rPr>
        <w:t>　　第三节 2025-2031年中国证券行业竞争分析及预测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一、2025年证券市场网络竞争情况分析</w:t>
      </w:r>
      <w:r>
        <w:rPr>
          <w:rFonts w:hint="eastAsia"/>
        </w:rPr>
        <w:br/>
      </w:r>
      <w:r>
        <w:rPr>
          <w:rFonts w:hint="eastAsia"/>
        </w:rPr>
        <w:t>　　　　二、2025年证券市场网络竞争形势分析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证券企业竞争策略分析</w:t>
      </w:r>
      <w:r>
        <w:rPr>
          <w:rFonts w:hint="eastAsia"/>
        </w:rPr>
        <w:br/>
      </w:r>
      <w:r>
        <w:rPr>
          <w:rFonts w:hint="eastAsia"/>
        </w:rPr>
        <w:t>　　第一节 证券市场竞争策略分析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一、2025年证券市场增长潜力分析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二、2025年证券主要潜力项目分析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三、现有证券竞争策略分析</w:t>
      </w:r>
      <w:r>
        <w:rPr>
          <w:rFonts w:hint="eastAsia"/>
        </w:rPr>
        <w:br/>
      </w:r>
      <w:r>
        <w:rPr>
          <w:rFonts w:hint="eastAsia"/>
        </w:rPr>
        <w:t>　　　　四、证券潜力项目竞争策略选择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证券企业竞争策略分析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一、“十四五规划“对网络证券竞争格局的影响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二、“十四五规划“网络证券竞争格局的变化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三、2025-2031年我国网络证券市场竞争趋势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四、2025-2031年网络证券竞争格局展望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五、2025-2031年网络证券竞争策略分析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网络证券重点企业分析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中国网络证券产业趋势分析</w:t>
      </w:r>
      <w:r>
        <w:rPr>
          <w:rFonts w:hint="eastAsia"/>
        </w:rPr>
        <w:br/>
      </w:r>
      <w:r>
        <w:rPr>
          <w:rFonts w:hint="eastAsia"/>
        </w:rPr>
        <w:t>　　第一节 2020-2025年网络证券行业的发展趋势</w:t>
      </w:r>
      <w:r>
        <w:rPr>
          <w:rFonts w:hint="eastAsia"/>
        </w:rPr>
        <w:br/>
      </w:r>
      <w:r>
        <w:rPr>
          <w:rFonts w:hint="eastAsia"/>
        </w:rPr>
        <w:t>　　　　一、我国网络证券市场发展趋势</w:t>
      </w:r>
      <w:r>
        <w:rPr>
          <w:rFonts w:hint="eastAsia"/>
        </w:rPr>
        <w:br/>
      </w:r>
      <w:r>
        <w:rPr>
          <w:rFonts w:hint="eastAsia"/>
        </w:rPr>
        <w:t>　　　　二、我国网络证券市场未来发展机遇</w:t>
      </w:r>
      <w:r>
        <w:rPr>
          <w:rFonts w:hint="eastAsia"/>
        </w:rPr>
        <w:br/>
      </w:r>
      <w:r>
        <w:rPr>
          <w:rFonts w:hint="eastAsia"/>
        </w:rPr>
        <w:t>　　　　三、我国网络证券市场发展前景</w:t>
      </w:r>
      <w:r>
        <w:rPr>
          <w:rFonts w:hint="eastAsia"/>
        </w:rPr>
        <w:br/>
      </w:r>
      <w:r>
        <w:rPr>
          <w:rFonts w:hint="eastAsia"/>
        </w:rPr>
        <w:t>　　　　四、我国网络证券公司前景展望</w:t>
      </w:r>
      <w:r>
        <w:rPr>
          <w:rFonts w:hint="eastAsia"/>
        </w:rPr>
        <w:br/>
      </w:r>
      <w:r>
        <w:rPr>
          <w:rFonts w:hint="eastAsia"/>
        </w:rPr>
        <w:t>　　第二节 2025-2031年网络证券市场趋势分析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一、2020-2025年网络证券市场趋势总结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二、2025-2031年网络证券发展趋势分析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三、2025-2031年网络证券市场发展空间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四、2025-2031年网络证券产业政策趋向</w:t>
      </w:r>
      <w:r>
        <w:rPr>
          <w:rFonts w:hint="eastAsia"/>
        </w:rPr>
        <w:br/>
      </w:r>
      <w:r>
        <w:rPr>
          <w:rFonts w:hint="eastAsia"/>
        </w:rPr>
        <w:t>　　第三节 2025-2031年网络证券市场预测</w:t>
      </w:r>
      <w:r>
        <w:rPr>
          <w:rFonts w:hint="eastAsia"/>
        </w:rPr>
        <w:br/>
      </w:r>
      <w:r>
        <w:rPr>
          <w:rFonts w:hint="eastAsia"/>
        </w:rPr>
        <w:t>　　　　一、2025-2031年网络证券市场结构预测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二、2025-2031年网络证券市场需求前景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三、2025-2031年网络证券市场价格预测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四、2025-2031年网络证券行业集中度预测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证券行业投资现状分析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2025年证券行业投资情况分析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2025年证券行业投资情况分析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网络证券行业投资环境分析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一、2025年证券行业政策环境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网络证券投资机会与风险</w:t>
      </w:r>
      <w:r>
        <w:rPr>
          <w:rFonts w:hint="eastAsia"/>
        </w:rPr>
        <w:br/>
      </w:r>
      <w:r>
        <w:rPr>
          <w:rFonts w:hint="eastAsia"/>
        </w:rPr>
        <w:t>　　第一节 网络证券投资效益分析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一、2020-2025年网络证券投资状况分析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二、2025-2031年网络证券投资效益分析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三、2025-2031年网络证券投资趋势预测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四、2025-2031年网络证券的投资方向</w:t>
      </w:r>
      <w:r>
        <w:rPr>
          <w:rFonts w:hint="eastAsia"/>
        </w:rPr>
        <w:br/>
      </w:r>
      <w:r>
        <w:rPr>
          <w:rFonts w:hint="eastAsia"/>
        </w:rPr>
        <w:t>　　　　五、2025-2031年网络证券投资的建议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影响网络证券发展的主要因素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一、2025-2031年影响网络证券运行的有利因素分析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二、2025-2031年影响网络证券运行的稳定因素分析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三、2025-2031年影响网络证券运行的不利因素分析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四、2025-2031年我国网络证券发展面临的挑战分析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五、2025-2031年我国网络证券发展面临的机遇分析</w:t>
      </w:r>
      <w:r>
        <w:rPr>
          <w:rFonts w:hint="eastAsia"/>
        </w:rPr>
        <w:br/>
      </w:r>
      <w:r>
        <w:rPr>
          <w:rFonts w:hint="eastAsia"/>
        </w:rPr>
        <w:t>　　第三节 网络证券投资风险及控制策略分析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一、2025-2031年网络证券市场风险及控制策略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二、2025-2031年网络证券政策风险及控制策略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三、2025-2031年网络证券经营风险及控制策略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五、2025-2031年网络证券其他风险及控制策略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证券行业投资战略研究</w:t>
      </w:r>
      <w:r>
        <w:rPr>
          <w:rFonts w:hint="eastAsia"/>
        </w:rPr>
        <w:br/>
      </w:r>
      <w:r>
        <w:rPr>
          <w:rFonts w:hint="eastAsia"/>
        </w:rPr>
        <w:t>　　第一节 证券行业发展战略研究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对证券品牌的战略思考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二、证券实施品牌战略的意义</w:t>
      </w:r>
      <w:r>
        <w:rPr>
          <w:rFonts w:hint="eastAsia"/>
        </w:rPr>
        <w:br/>
      </w:r>
      <w:r>
        <w:rPr>
          <w:rFonts w:hint="eastAsia"/>
        </w:rPr>
        <w:t>　　　　三、证券企业品牌的现状分析</w:t>
      </w:r>
      <w:r>
        <w:rPr>
          <w:rFonts w:hint="eastAsia"/>
        </w:rPr>
        <w:br/>
      </w:r>
      <w:r>
        <w:rPr>
          <w:rFonts w:hint="eastAsia"/>
        </w:rPr>
        <w:t>　　　　四、证券企业的品牌战略</w:t>
      </w:r>
      <w:r>
        <w:rPr>
          <w:rFonts w:hint="eastAsia"/>
        </w:rPr>
        <w:br/>
      </w:r>
      <w:r>
        <w:rPr>
          <w:rFonts w:hint="eastAsia"/>
        </w:rPr>
        <w:t>　　　　五、证券品牌战略管理的策略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网络证券经营策略分析</w:t>
      </w:r>
      <w:r>
        <w:rPr>
          <w:rFonts w:hint="eastAsia"/>
        </w:rPr>
        <w:br/>
      </w:r>
      <w:r>
        <w:rPr>
          <w:rFonts w:hint="eastAsia"/>
        </w:rPr>
        <w:t>　　第一节 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t>　　第三节 中^智林^：研究结论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2025年网络证券产业链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2020-2025年长江证券股份有限公司税前利润</w:t>
      </w:r>
      <w:r>
        <w:rPr>
          <w:rFonts w:hint="eastAsia"/>
        </w:rPr>
        <w:br/>
      </w:r>
      <w:r>
        <w:rPr>
          <w:rFonts w:hint="eastAsia"/>
        </w:rPr>
        <w:t>　　图表 2025年中信证券股份有限公司主营构成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2020-2025年中信证券股份有限公司资本结构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2020-2025年国金证券股份有限公司营业支出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2020-2025年国金证券股份有限公司税前利润</w:t>
      </w:r>
      <w:r>
        <w:rPr>
          <w:rFonts w:hint="eastAsia"/>
        </w:rPr>
        <w:br/>
      </w:r>
      <w:r>
        <w:rPr>
          <w:rFonts w:hint="eastAsia"/>
        </w:rPr>
        <w:t>　　图表 2025年海通证券股份有限公司主营构成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2020-2025年海通证券股份有限公司经营能力</w:t>
      </w:r>
      <w:r>
        <w:rPr>
          <w:rFonts w:hint="eastAsia"/>
        </w:rPr>
        <w:br/>
      </w:r>
      <w:r>
        <w:rPr>
          <w:rFonts w:hint="eastAsia"/>
        </w:rPr>
        <w:t>　　图表 层次分析法示意图</w:t>
      </w:r>
      <w:r>
        <w:rPr>
          <w:rFonts w:hint="eastAsia"/>
        </w:rPr>
        <w:br/>
      </w:r>
      <w:r>
        <w:rPr>
          <w:rFonts w:hint="eastAsia"/>
        </w:rPr>
        <w:t>　　图表 各要素比较矩阵图</w:t>
      </w:r>
      <w:r>
        <w:rPr>
          <w:rFonts w:hint="eastAsia"/>
        </w:rPr>
        <w:br/>
      </w:r>
      <w:r>
        <w:rPr>
          <w:rFonts w:hint="eastAsia"/>
        </w:rPr>
        <w:t>　　图表 杠杆化ESOP程序示意图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b7f3325524634" w:history="1">
        <w:r>
          <w:rPr>
            <w:rStyle w:val="Hyperlink"/>
          </w:rPr>
          <w:t>2025-2031年中国网络证券市场现状研究分析与发展前景预测报告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b7f3325524634" w:history="1">
        <w:r>
          <w:rPr>
            <w:rStyle w:val="Hyperlink"/>
          </w:rPr>
          <w:t>https://www.20087.com/M_JinRongBaoXian/67/WangLuoZhengQuanFaZhanXianZhuangFenXiQianJingYuCe.html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证券网官网、网络证券公司诈骗案例、证券网站有哪些、网络证券公司有哪些、证券是做什么的、网络证券交易最重要的环节是()?、网络证券的业务类型、网络证券的优势体现在什么方面、中国证券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646e24f3c4a4f" w:history="1">
      <w:r>
        <w:rPr>
          <w:rStyle w:val="Hyperlink"/>
        </w:rPr>
        <w:t>2025-2031年中国网络证券市场现状研究分析与发展前景预测报告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7/WangLuoZhengQuanFaZhanXianZhuangFenXiQianJingYuCe.html" TargetMode="External" Id="Raafb7f332552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7/WangLuoZhengQuanFaZhanXianZhuangFenXiQianJingYuCe.html" TargetMode="External" Id="R11a646e24f3c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2025-05-05T00:38:00Z</dcterms:created>
  <dcterms:modified xsi:type="dcterms:W3CDTF">2025-05-05T01:38:00Z</dcterms:modified>
  <dc:subject>2025-2031年中国网络证券市场现状研究分析与发展前景预测报告</dc:subject>
  <dc:title>2025-2031年中国网络证券市场现状研究分析与发展前景预测报告</dc:title>
  <cp:keywords>2025-2031年中国网络证券市场现状研究分析与发展前景预测报告</cp:keywords>
  <dc:description>2025-2031年中国网络证券市场现状研究分析与发展前景预测报告</dc:description>
</cp:coreProperties>
</file>