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ee55b6aef4128" w:history="1">
              <w:r>
                <w:rPr>
                  <w:rStyle w:val="Hyperlink"/>
                </w:rPr>
                <w:t>2025年版中国自动取款机（ATM）市场调研与发展前景预测报告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ee55b6aef4128" w:history="1">
              <w:r>
                <w:rPr>
                  <w:rStyle w:val="Hyperlink"/>
                </w:rPr>
                <w:t>2025年版中国自动取款机（ATM）市场调研与发展前景预测报告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ee55b6aef4128" w:history="1">
                <w:r>
                  <w:rPr>
                    <w:rStyle w:val="Hyperlink"/>
                  </w:rPr>
                  <w:t>https://www.20087.com/M_JinRongBaoXian/68/ZiDongQuKuanJiATMShiChangXianZhuangYuQianJing.html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（ATM）是银行和金融机构普遍采用的一种自助服务设备，它允许用户执行基本的银行交易，如现金提取、账户查询、转账等。近年来，随着金融科技的快速发展和消费者支付习惯的变化，ATM技术也在不断演进。目前，市场上出现了许多新型ATM，例如无卡操作ATM、视频ATM等，这些设备利用生物识别技术、远程视频交互等手段，提高了交易的安全性和便利性。</w:t>
      </w:r>
      <w:r>
        <w:rPr>
          <w:rFonts w:hint="eastAsia"/>
        </w:rPr>
        <w:br/>
      </w:r>
      <w:r>
        <w:rPr>
          <w:rFonts w:hint="eastAsia"/>
        </w:rPr>
        <w:t>　　未来，ATM的发展将主要集中在提升用户体验、加强安全性以及拓展服务范围。一方面，随着移动支付和数字货币的普及，ATM将支持更多的支付方式，例如通过智能手机进行身份验证和交易确认。另一方面，为了应对日益复杂的金融犯罪，ATM将采用更高级别的生物识别技术，如指纹识别、面部识别等，以提高交易的安全性。此外，随着银行业务的多样化，ATM还将提供更多增值服务，如小额信贷审批、保险购买等，以满足客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ee55b6aef4128" w:history="1">
        <w:r>
          <w:rPr>
            <w:rStyle w:val="Hyperlink"/>
          </w:rPr>
          <w:t>2025年版中国自动取款机（ATM）市场调研与发展前景预测报告</w:t>
        </w:r>
      </w:hyperlink>
      <w:r>
        <w:rPr>
          <w:rFonts w:hint="eastAsia"/>
        </w:rPr>
        <w:t>》系统分析了自动取款机（ATM）行业的市场规模、需求动态及价格趋势，并深入探讨了自动取款机（ATM）产业链结构的变化与发展。报告详细解读了自动取款机（ATM）行业现状，科学预测了未来市场前景与发展趋势，同时对自动取款机（ATM）细分市场的竞争格局进行了全面评估，重点关注领先企业的竞争实力、市场集中度及品牌影响力。结合自动取款机（ATM）技术现状与未来方向，报告揭示了自动取款机（ATM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2025年世界自动取款机产业运行形势分析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2025年世界自动取款机产业发展概况</w:t>
      </w:r>
      <w:r>
        <w:rPr>
          <w:rFonts w:hint="eastAsia"/>
        </w:rPr>
        <w:br/>
      </w:r>
      <w:r>
        <w:rPr>
          <w:rFonts w:hint="eastAsia"/>
        </w:rPr>
        <w:t>　　　　一、世界自动取款机发展历程分析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二、世界自动取款机市场分析</w:t>
      </w:r>
      <w:r>
        <w:rPr>
          <w:rFonts w:hint="eastAsia"/>
        </w:rPr>
        <w:br/>
      </w:r>
      <w:r>
        <w:rPr>
          <w:rFonts w:hint="eastAsia"/>
        </w:rPr>
        <w:t>　　　　三、全球ATM机市场地区分布</w:t>
      </w:r>
      <w:r>
        <w:rPr>
          <w:rFonts w:hint="eastAsia"/>
        </w:rPr>
        <w:br/>
      </w:r>
      <w:r>
        <w:rPr>
          <w:rFonts w:hint="eastAsia"/>
        </w:rPr>
        <w:t>　　第二节 2025年世界自动取款机主要国家运营分析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2025-2031年世界自动取款机产业发展趋势分析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2025年中国自动取款机产业运行环境分析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一、自动取款机产业政策解读</w:t>
      </w:r>
      <w:r>
        <w:rPr>
          <w:rFonts w:hint="eastAsia"/>
        </w:rPr>
        <w:br/>
      </w:r>
      <w:r>
        <w:rPr>
          <w:rFonts w:hint="eastAsia"/>
        </w:rPr>
        <w:t>　　　　二、自动取款机产业相关政策影响分析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三、使用自动取款机取款的收费标准</w:t>
      </w:r>
      <w:r>
        <w:rPr>
          <w:rFonts w:hint="eastAsia"/>
        </w:rPr>
        <w:br/>
      </w:r>
      <w:r>
        <w:rPr>
          <w:rFonts w:hint="eastAsia"/>
        </w:rPr>
        <w:t>　　第三节 2025年中国自动取款机产业社会环境分析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2025年中国自动取款机产业运行动态分析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2025年中国自动取款机产业发展概况</w:t>
      </w:r>
      <w:r>
        <w:rPr>
          <w:rFonts w:hint="eastAsia"/>
        </w:rPr>
        <w:br/>
      </w:r>
      <w:r>
        <w:rPr>
          <w:rFonts w:hint="eastAsia"/>
        </w:rPr>
        <w:t>　　　　一、中国自动取款机产业特点分析</w:t>
      </w:r>
      <w:r>
        <w:rPr>
          <w:rFonts w:hint="eastAsia"/>
        </w:rPr>
        <w:br/>
      </w:r>
      <w:r>
        <w:rPr>
          <w:rFonts w:hint="eastAsia"/>
        </w:rPr>
        <w:t>　　　　二、自动取款机技术分析</w:t>
      </w:r>
      <w:r>
        <w:rPr>
          <w:rFonts w:hint="eastAsia"/>
        </w:rPr>
        <w:br/>
      </w:r>
      <w:r>
        <w:rPr>
          <w:rFonts w:hint="eastAsia"/>
        </w:rPr>
        <w:t>　　　　三、自动取款机价格分析</w:t>
      </w:r>
      <w:r>
        <w:rPr>
          <w:rFonts w:hint="eastAsia"/>
        </w:rPr>
        <w:br/>
      </w:r>
      <w:r>
        <w:rPr>
          <w:rFonts w:hint="eastAsia"/>
        </w:rPr>
        <w:t>　　第二节 2025年中国自动取款机发展有利因素</w:t>
      </w:r>
      <w:r>
        <w:rPr>
          <w:rFonts w:hint="eastAsia"/>
        </w:rPr>
        <w:br/>
      </w:r>
      <w:r>
        <w:rPr>
          <w:rFonts w:hint="eastAsia"/>
        </w:rPr>
        <w:t>　　　　一、银行卡发卡量大幅增长</w:t>
      </w:r>
      <w:r>
        <w:rPr>
          <w:rFonts w:hint="eastAsia"/>
        </w:rPr>
        <w:br/>
      </w:r>
      <w:r>
        <w:rPr>
          <w:rFonts w:hint="eastAsia"/>
        </w:rPr>
        <w:t>　　　　二、商业银行扩张及旧机更换带来市场需求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三、海外新兴市场潜力巨大</w:t>
      </w:r>
      <w:r>
        <w:rPr>
          <w:rFonts w:hint="eastAsia"/>
        </w:rPr>
        <w:br/>
      </w:r>
      <w:r>
        <w:rPr>
          <w:rFonts w:hint="eastAsia"/>
        </w:rPr>
        <w:t>　　第三节 2025年中国自动取款机发展不利因素</w:t>
      </w:r>
      <w:r>
        <w:rPr>
          <w:rFonts w:hint="eastAsia"/>
        </w:rPr>
        <w:br/>
      </w:r>
      <w:r>
        <w:rPr>
          <w:rFonts w:hint="eastAsia"/>
        </w:rPr>
        <w:t>　　　　一、布机政策有待进一步开放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二、跨行网络的准入规范有待建立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三、网上银行、POS机等替代交易方式兴起</w:t>
      </w:r>
      <w:r>
        <w:rPr>
          <w:rFonts w:hint="eastAsia"/>
        </w:rPr>
        <w:br/>
      </w:r>
      <w:r>
        <w:rPr>
          <w:rFonts w:hint="eastAsia"/>
        </w:rPr>
        <w:t>　　　　四、部分一、二线城市趋于饱和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2025年中国自动取款机产业市场运行动态分析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一、中国联网ATM机保有量及增长率</w:t>
      </w:r>
      <w:r>
        <w:rPr>
          <w:rFonts w:hint="eastAsia"/>
        </w:rPr>
        <w:br/>
      </w:r>
      <w:r>
        <w:rPr>
          <w:rFonts w:hint="eastAsia"/>
        </w:rPr>
        <w:t>　　　　二、中国ATM机价格市场</w:t>
      </w:r>
      <w:r>
        <w:rPr>
          <w:rFonts w:hint="eastAsia"/>
        </w:rPr>
        <w:br/>
      </w:r>
      <w:r>
        <w:rPr>
          <w:rFonts w:hint="eastAsia"/>
        </w:rPr>
        <w:t>　　　　三、自动取款机生产分析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2025年中国自动取款机产业市场走势分析</w:t>
      </w:r>
      <w:r>
        <w:rPr>
          <w:rFonts w:hint="eastAsia"/>
        </w:rPr>
        <w:br/>
      </w:r>
      <w:r>
        <w:rPr>
          <w:rFonts w:hint="eastAsia"/>
        </w:rPr>
        <w:t>　　　　一、自动取款机项目研究</w:t>
      </w:r>
      <w:r>
        <w:rPr>
          <w:rFonts w:hint="eastAsia"/>
        </w:rPr>
        <w:br/>
      </w:r>
      <w:r>
        <w:rPr>
          <w:rFonts w:hint="eastAsia"/>
        </w:rPr>
        <w:t>　　　　二、自动取款机销售分析</w:t>
      </w:r>
      <w:r>
        <w:rPr>
          <w:rFonts w:hint="eastAsia"/>
        </w:rPr>
        <w:br/>
      </w:r>
      <w:r>
        <w:rPr>
          <w:rFonts w:hint="eastAsia"/>
        </w:rPr>
        <w:t>　　　　三、自动取款机需求特点分析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2025年中国自动取款机产业市场存在问题分析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2020-2025年中国自动柜员机进出口数据监测分析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2020-2025年中国自动柜员机进口数据分析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2020-2025年中国自动柜员机出口数据分析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2020-2025年中国货币专用设备制造行业数据监测分析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2020-2025年中国货币专用设备制造行业规模分析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2025年中国货币专用设备制造行业结构分析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2020-2025年中国货币专用设备制造行业产值分析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2020-2025年中国货币专用设备制造行业成本费用分析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2020-2025年中国货币专用设备制造行业盈利能力分析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2025年中国自动取款机产业市场竞争格局分析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一、中国主要ATM供应商格局</w:t>
      </w:r>
      <w:r>
        <w:rPr>
          <w:rFonts w:hint="eastAsia"/>
        </w:rPr>
        <w:br/>
      </w:r>
      <w:r>
        <w:rPr>
          <w:rFonts w:hint="eastAsia"/>
        </w:rPr>
        <w:t>　　　　二、银行ATM网络服务价格竞争与市场结构</w:t>
      </w:r>
      <w:r>
        <w:rPr>
          <w:rFonts w:hint="eastAsia"/>
        </w:rPr>
        <w:br/>
      </w:r>
      <w:r>
        <w:rPr>
          <w:rFonts w:hint="eastAsia"/>
        </w:rPr>
        <w:t>　　　　三、中国ATM运营行业竞争格局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二、主要应用市场格局分析</w:t>
      </w:r>
      <w:r>
        <w:rPr>
          <w:rFonts w:hint="eastAsia"/>
        </w:rPr>
        <w:br/>
      </w:r>
      <w:r>
        <w:rPr>
          <w:rFonts w:hint="eastAsia"/>
        </w:rPr>
        <w:t>　　第三节 2025年中国自动取款机提升竞争力策略分析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2025年中国自动取款机优势企业竞争力分析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日立金融设备系统（深圳）有限公司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北京晓星电脑技术有限公司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云南南天信息设备有限公司（官渡）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深圳市新达通科技有限公司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2025年中国银行业总体概况</w:t>
      </w:r>
      <w:r>
        <w:rPr>
          <w:rFonts w:hint="eastAsia"/>
        </w:rPr>
        <w:br/>
      </w:r>
      <w:r>
        <w:rPr>
          <w:rFonts w:hint="eastAsia"/>
        </w:rPr>
        <w:t>　　　　一、我国银行业发展的基本特点</w:t>
      </w:r>
      <w:r>
        <w:rPr>
          <w:rFonts w:hint="eastAsia"/>
        </w:rPr>
        <w:br/>
      </w:r>
      <w:r>
        <w:rPr>
          <w:rFonts w:hint="eastAsia"/>
        </w:rPr>
        <w:t>　　　　二、国内的银行业发生历史性的巨变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三、我国银行业信息化建设发展状况</w:t>
      </w:r>
      <w:r>
        <w:rPr>
          <w:rFonts w:hint="eastAsia"/>
        </w:rPr>
        <w:br/>
      </w:r>
      <w:r>
        <w:rPr>
          <w:rFonts w:hint="eastAsia"/>
        </w:rPr>
        <w:t>　　第二节 2025年中国银行业投资分析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第三节 2025-2031年中国银行业发展展望分析</w:t>
      </w:r>
      <w:r>
        <w:rPr>
          <w:rFonts w:hint="eastAsia"/>
        </w:rPr>
        <w:br/>
      </w:r>
      <w:r>
        <w:rPr>
          <w:rFonts w:hint="eastAsia"/>
        </w:rPr>
        <w:t>　　　　一、未来十年中国银行业的发展趋势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三、中国银行业的未来走势解析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2025年中国货币运行分析</w:t>
      </w:r>
      <w:r>
        <w:rPr>
          <w:rFonts w:hint="eastAsia"/>
        </w:rPr>
        <w:br/>
      </w:r>
      <w:r>
        <w:rPr>
          <w:rFonts w:hint="eastAsia"/>
        </w:rPr>
        <w:t>　　第一节 2025年中国货币市场概况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2025年中国货币信贷运行状况分析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二、中国货币信贷增长分析</w:t>
      </w:r>
      <w:r>
        <w:rPr>
          <w:rFonts w:hint="eastAsia"/>
        </w:rPr>
        <w:br/>
      </w:r>
      <w:r>
        <w:rPr>
          <w:rFonts w:hint="eastAsia"/>
        </w:rPr>
        <w:t>　　　　三、货币信贷适度较快增长的意义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2025-2031年中国自动取款机产业发展趋势预测分析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2025-2031年中国自动取款机产业发展前景分析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一、自动取款机产业趋势分析</w:t>
      </w:r>
      <w:r>
        <w:rPr>
          <w:rFonts w:hint="eastAsia"/>
        </w:rPr>
        <w:br/>
      </w:r>
      <w:r>
        <w:rPr>
          <w:rFonts w:hint="eastAsia"/>
        </w:rPr>
        <w:t>　　　　二、自动取款机产业技术预测分析</w:t>
      </w:r>
      <w:r>
        <w:rPr>
          <w:rFonts w:hint="eastAsia"/>
        </w:rPr>
        <w:br/>
      </w:r>
      <w:r>
        <w:rPr>
          <w:rFonts w:hint="eastAsia"/>
        </w:rPr>
        <w:t>　　　　三、自动取款机产业价格预测分析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2025-2031年中国自动取款机产业市场预测分析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一、自动取款机市场供给预测分析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二、自动取款机产品需求预测分析</w:t>
      </w:r>
      <w:r>
        <w:rPr>
          <w:rFonts w:hint="eastAsia"/>
        </w:rPr>
        <w:br/>
      </w:r>
      <w:r>
        <w:rPr>
          <w:rFonts w:hint="eastAsia"/>
        </w:rPr>
        <w:t>　　　　三、自动取款机进出口形势预测分析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2025-2031年中国自动取款机产业市场盈利预测分析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2025-2031年中国自动取款机产业投资机会与风险规避指引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2025-2031年中国自动取款机产业投资环境分析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2025-2031年中国自动取款机产业投资机会分析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2025-2031年中国自动取款机产业投资风险分析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2020-2025年中国自动柜员机进口国家及地区分析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2025年中国货币专用设备制造行业不同所有制企业销售收入分布图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2020-2025年中国货币专用设备制造行业主要盈利指标增长趋势图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恒宝股份有限公司负债指标走势图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恒宝股份有限公司成长能力指标走势图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冲电气实业（深圳）有限公司主要经济指标走势图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冲电气实业（深圳）有限公司经营收入走势图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冲电气实业（深圳）有限公司盈利指标走势图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冲电气实业（深圳）有限公司负债情况图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冲电气实业（深圳）有限公司负债指标走势图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冲电气实业（深圳）有限公司运营能力指标走势图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冲电气实业（深圳）有限公司成长能力指标走势图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安迅（北京）金融设备系统有限公司负债情况图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广州尚莹电子科技有限公司主要经济指标走势图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广州尚莹电子科技有限公司经营收入走势图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广州尚莹电子科技有限公司盈利指标走势图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广州尚莹电子科技有限公司负债情况图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广州尚莹电子科技有限公司负债指标走势图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广州尚莹电子科技有限公司运营能力指标走势图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广州尚莹电子科技有限公司成长能力指标走势图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日立金融设备系统（深圳）有限公司主要经济指标走势图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日立金融设备系统（深圳）有限公司经营收入走势图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日立金融设备系统（深圳）有限公司盈利指标走势图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日立金融设备系统（深圳）有限公司负债情况图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日立金融设备系统（深圳）有限公司负债指标走势图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日立金融设备系统（深圳）有限公司运营能力指标走势图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日立金融设备系统（深圳）有限公司成长能力指标走势图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北京晓星电脑技术有限公司主要经济指标走势图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北京晓星电脑技术有限公司经营收入走势图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北京晓星电脑技术有限公司盈利指标走势图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北京晓星电脑技术有限公司负债情况图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北京晓星电脑技术有限公司负债指标走势图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北京晓星电脑技术有限公司运营能力指标走势图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北京晓星电脑技术有限公司成长能力指标走势图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云南南天信息设备有限公司（官渡）经营收入走势图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云南南天信息设备有限公司（官渡）盈利指标走势图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云南南天信息设备有限公司（官渡）负债情况图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云南南天信息设备有限公司（官渡）负债指标走势图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云南南天信息设备有限公司（官渡）成长能力指标走势图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深圳市新达通科技有限公司主要经济指标走势图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深圳市新达通科技有限公司经营收入走势图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深圳市新达通科技有限公司盈利指标走势图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深圳市新达通科技有限公司负债情况图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深圳市新达通科技有限公司负债指标走势图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深圳市新达通科技有限公司运营能力指标走势图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深圳市新达通科技有限公司成长能力指标走势图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ee55b6aef4128" w:history="1">
        <w:r>
          <w:rPr>
            <w:rStyle w:val="Hyperlink"/>
          </w:rPr>
          <w:t>2025年版中国自动取款机（ATM）市场调研与发展前景预测报告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ee55b6aef4128" w:history="1">
        <w:r>
          <w:rPr>
            <w:rStyle w:val="Hyperlink"/>
          </w:rPr>
          <w:t>https://www.20087.com/M_JinRongBaoXian/68/ZiDongQuKuanJiATMShiChangXianZhuangYuQianJing.html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3万取款机怎么取、自动取款机atm能存钱吗、建设银行自动取款机最多能取多少、自动取款机ATM显示假余额、存取款机一次能存多少、自动取款机一天最多能取多少钱、atm机取款、自动取款机一次能存多少钱、最近的atm取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dafedd3764c9f" w:history="1">
      <w:r>
        <w:rPr>
          <w:rStyle w:val="Hyperlink"/>
        </w:rPr>
        <w:t>2025年版中国自动取款机（ATM）市场调研与发展前景预测报告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ZiDongQuKuanJiATMShiChangXianZhuangYuQianJing.html" TargetMode="External" Id="R923ee55b6ae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ZiDongQuKuanJiATMShiChangXianZhuangYuQianJing.html" TargetMode="External" Id="Rf56dafedd376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2025-01-24T02:31:00Z</dcterms:created>
  <dcterms:modified xsi:type="dcterms:W3CDTF">2025-01-24T03:31:00Z</dcterms:modified>
  <dc:subject>2025年版中国自动取款机（ATM）市场调研与发展前景预测报告</dc:subject>
  <dc:title>2025年版中国自动取款机（ATM）市场调研与发展前景预测报告</dc:title>
  <cp:keywords>2025年版中国自动取款机（ATM）市场调研与发展前景预测报告</cp:keywords>
  <dc:description>2025年版中国自动取款机（ATM）市场调研与发展前景预测报告</dc:description>
</cp:coreProperties>
</file>