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695329f347d5" w:history="1">
              <w:r>
                <w:rPr>
                  <w:rStyle w:val="Hyperlink"/>
                </w:rPr>
                <w:t>2026-2032年中国非公路车保险行业发展现状分析及前景趋势预测报告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695329f347d5" w:history="1">
              <w:r>
                <w:rPr>
                  <w:rStyle w:val="Hyperlink"/>
                </w:rPr>
                <w:t>2026-2032年中国非公路车保险行业发展现状分析及前景趋势预测报告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1695329f347d5" w:history="1">
                <w:r>
                  <w:rPr>
                    <w:rStyle w:val="Hyperlink"/>
                  </w:rPr>
                  <w:t>https://www.20087.com/9/06/FeiGongLuCheBaoXianHangYeQianJingQuShi.html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非公路车保险主要覆盖农用机械、工程机械、特种作业车辆及越野 recreational 车辆（如ATV、UTV），其风险特征显著区别于道路机动车，涉及作业环境复杂、操作人员资质参差及设备高价值等特点。非公路车保险多采用定制化保单，保障范围包括第三者责任、设备损坏、盗窃及操作员意外，部分方案嵌入物联网设备监测使用时长与地理位置以优化定价。然而，行业缺乏统一风险评估标准，历史理赔数据碎片化，导致精算模型粗放；同时，用户对保险必要性认知不足，投保率偏低。</w:t>
      </w:r>
      <w:r>
        <w:rPr>
          <w:rFonts w:hint="eastAsia"/>
        </w:rPr>
        <w:br/>
      </w:r>
      <w:r>
        <w:rPr>
          <w:rFonts w:hint="eastAsia"/>
        </w:rPr>
        <w:t>　　未来，非公路车保险将依托物联网与场景化风控实现精准定价与主动管理。市场调研网指出，车载传感器可实时反馈设备工况、操作规范性及地理围栏状态，触发动态保费调整或风险预警。在农业与基建数字化背景下，保险将与设备融资租赁、预防性维护服务捆绑，形成“设备+金融+保障”生态。政策层面，高危作业强制保险立法可能扩大覆盖范围。长期来看，非公路车保险将从被动赔付转向主动风险管理伙伴，通过数据驱动降低事故率，支撑特种设备安全运营与产业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695329f347d5" w:history="1">
        <w:r>
          <w:rPr>
            <w:rStyle w:val="Hyperlink"/>
          </w:rPr>
          <w:t>2026-2032年中国非公路车保险行业发展现状分析及前景趋势预测报告</w:t>
        </w:r>
      </w:hyperlink>
      <w:r>
        <w:rPr>
          <w:rFonts w:hint="eastAsia"/>
        </w:rPr>
        <w:t>》依托权威机构及行业协会数据，结合非公路车保险行业的宏观环境与微观实践，从非公路车保险市场规模、市场需求、技术现状及产业链结构等多维度进行了系统调研与分析。报告通过严谨的研究方法与翔实的数据支持，辅以直观图表，全面剖析了非公路车保险行业发展趋势、重点企业表现及市场竞争格局，并通过SWOT分析揭示了行业机遇与潜在风险，为非公路车保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非公路车保险市场概述</w:t>
      </w:r>
      <w:r>
        <w:rPr>
          <w:rFonts w:hint="eastAsia"/>
        </w:rPr>
        <w:br/>
      </w:r>
      <w:r>
        <w:rPr>
          <w:rFonts w:hint="eastAsia"/>
        </w:rPr>
        <w:t>　　1.1 非公路车保险市场概述</w:t>
      </w:r>
      <w:r>
        <w:rPr>
          <w:rFonts w:hint="eastAsia"/>
        </w:rPr>
        <w:br/>
      </w:r>
      <w:r>
        <w:rPr>
          <w:rFonts w:hint="eastAsia"/>
        </w:rPr>
        <w:t>　　1.2 不同产品类型非公路车保险分析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中国市场不同产品类型非公路车保险规模对比（2021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第三者保险</w:t>
      </w:r>
      <w:r>
        <w:rPr>
          <w:rFonts w:hint="eastAsia"/>
        </w:rPr>
        <w:br/>
      </w:r>
      <w:r>
        <w:rPr>
          <w:rFonts w:hint="eastAsia"/>
        </w:rPr>
        <w:t>　　　　1.2.3 第三方、火灾和盗窃保险</w:t>
      </w:r>
      <w:r>
        <w:rPr>
          <w:rFonts w:hint="eastAsia"/>
        </w:rPr>
        <w:br/>
      </w:r>
      <w:r>
        <w:rPr>
          <w:rFonts w:hint="eastAsia"/>
        </w:rPr>
        <w:t>　　　　1.2.4 综合保险</w:t>
      </w:r>
      <w:r>
        <w:rPr>
          <w:rFonts w:hint="eastAsia"/>
        </w:rPr>
        <w:br/>
      </w:r>
      <w:r>
        <w:rPr>
          <w:rFonts w:hint="eastAsia"/>
        </w:rPr>
        <w:t>　　1.3 从不同应用，非公路车保险主要包括如下几个方面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中国市场不同应用非公路车保险规模对比（2021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中国非公路车保险市场规模现状及未来趋势（2021-2032）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中国市场主要企业非公路车保险规模及市场份额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中国市场主要厂商进入非公路车保险行业时间点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中国市场主要厂商非公路车保险产品类型及应用</w:t>
      </w:r>
      <w:r>
        <w:rPr>
          <w:rFonts w:hint="eastAsia"/>
        </w:rPr>
        <w:br/>
      </w:r>
      <w:r>
        <w:rPr>
          <w:rFonts w:hint="eastAsia"/>
        </w:rPr>
        <w:t>　　2.5 非公路车保险行业集中度、竞争程度分析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非公路车保险行业集中度分析：2025年中国市场Top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中国市场非公路车保险第一梯队、第二梯队和第三梯队厂商及市场份额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中国不同产品类型非公路车保险规模及预测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中国不同产品类型非公路车保险规模及市场份额（2021-2026）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中国不同产品类型非公路车保险规模预测（2027-2032）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中国不同应用非公路车保险规模及市场份额（2021-2026）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中国不同应用非公路车保险规模预测（2027-2032）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非公路车保险行业发展机遇及主要驱动因素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非公路车保险行业发展面临的风险</w:t>
      </w:r>
      <w:r>
        <w:rPr>
          <w:rFonts w:hint="eastAsia"/>
        </w:rPr>
        <w:br/>
      </w:r>
      <w:r>
        <w:rPr>
          <w:rFonts w:hint="eastAsia"/>
        </w:rPr>
        <w:t>　　6.3 非公路车保险行业政策分析</w:t>
      </w:r>
      <w:r>
        <w:rPr>
          <w:rFonts w:hint="eastAsia"/>
        </w:rPr>
        <w:br/>
      </w:r>
      <w:r>
        <w:rPr>
          <w:rFonts w:hint="eastAsia"/>
        </w:rPr>
        <w:t>　　6.4 非公路车保险中国企业SWOT分析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非公路车保险行业产业链简介</w:t>
      </w:r>
      <w:r>
        <w:rPr>
          <w:rFonts w:hint="eastAsia"/>
        </w:rPr>
        <w:br/>
      </w:r>
      <w:r>
        <w:rPr>
          <w:rFonts w:hint="eastAsia"/>
        </w:rPr>
        <w:t>　　　　7.1.1 非公路车保险行业供应链分析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非公路车保险行业主要下游客户</w:t>
      </w:r>
      <w:r>
        <w:rPr>
          <w:rFonts w:hint="eastAsia"/>
        </w:rPr>
        <w:br/>
      </w:r>
      <w:r>
        <w:rPr>
          <w:rFonts w:hint="eastAsia"/>
        </w:rPr>
        <w:t>　　7.2 非公路车保险行业采购模式</w:t>
      </w:r>
      <w:r>
        <w:rPr>
          <w:rFonts w:hint="eastAsia"/>
        </w:rPr>
        <w:br/>
      </w:r>
      <w:r>
        <w:rPr>
          <w:rFonts w:hint="eastAsia"/>
        </w:rPr>
        <w:t>　　7.3 非公路车保险行业开发/生产模式</w:t>
      </w:r>
      <w:r>
        <w:rPr>
          <w:rFonts w:hint="eastAsia"/>
        </w:rPr>
        <w:br/>
      </w:r>
      <w:r>
        <w:rPr>
          <w:rFonts w:hint="eastAsia"/>
        </w:rPr>
        <w:t>　　7.4 非公路车保险行业销售模式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中国市场不同产品类型非公路车保险规模（万元）及增长率对比（2021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第三者保险主要企业列表</w:t>
      </w:r>
      <w:r>
        <w:rPr>
          <w:rFonts w:hint="eastAsia"/>
        </w:rPr>
        <w:br/>
      </w:r>
      <w:r>
        <w:rPr>
          <w:rFonts w:hint="eastAsia"/>
        </w:rPr>
        <w:t>　　表 3： 第三方、火灾和盗窃保险主要企业列表</w:t>
      </w:r>
      <w:r>
        <w:rPr>
          <w:rFonts w:hint="eastAsia"/>
        </w:rPr>
        <w:br/>
      </w:r>
      <w:r>
        <w:rPr>
          <w:rFonts w:hint="eastAsia"/>
        </w:rPr>
        <w:t>　　表 4： 综合保险主要企业列表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中国市场不同应用非公路车保险规模（万元）及增长率对比（2021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中国市场主要企业非公路车保险规模（万元）&amp;（2021-2026）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中国市场主要企业非公路车保险规模份额对比（2021-2026）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中国市场主要企业进入非公路车保险市场日期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中国市场主要厂商非公路车保险产品类型及应用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2025年中国市场非公路车保险主要厂商市场地位（第一梯队、第二梯队和第三梯队）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中国市场非公路车保险市场投资、并购等现状分析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重点企业（12）公司信息、总部、非公路车保险市场地位以及主要的竞争对手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非公路车保险产品及服务介绍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重点企业（12）在中国市场非公路车保险收入（万元）及毛利率（2021-2026）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中国不同产品类型非公路车保险规模列表（万元）&amp;（2021-2026）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中国不同产品类型非公路车保险规模市场份额列表（2021-2026）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中国不同产品类型非公路车保险规模（万元）预测（2027-2032）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中国不同产品类型非公路车保险规模市场份额预测（2027-2032）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中国不同应用非公路车保险规模列表（万元）&amp;（2021-2026）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中国不同应用非公路车保险规模市场份额列表（2021-2026）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中国不同应用非公路车保险规模（万元）预测（2027-2032）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中国不同应用非公路车保险规模市场份额预测（2027-2032）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非公路车保险行业发展机遇及主要驱动因素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非公路车保险行业发展面临的风险</w:t>
      </w:r>
      <w:r>
        <w:rPr>
          <w:rFonts w:hint="eastAsia"/>
        </w:rPr>
        <w:br/>
      </w:r>
      <w:r>
        <w:rPr>
          <w:rFonts w:hint="eastAsia"/>
        </w:rPr>
        <w:t>　　表 71： 非公路车保险行业政策分析</w:t>
      </w:r>
      <w:r>
        <w:rPr>
          <w:rFonts w:hint="eastAsia"/>
        </w:rPr>
        <w:br/>
      </w:r>
      <w:r>
        <w:rPr>
          <w:rFonts w:hint="eastAsia"/>
        </w:rPr>
        <w:t>　　表 72： 非公路车保险行业供应链分析</w:t>
      </w:r>
      <w:r>
        <w:rPr>
          <w:rFonts w:hint="eastAsia"/>
        </w:rPr>
        <w:br/>
      </w:r>
      <w:r>
        <w:rPr>
          <w:rFonts w:hint="eastAsia"/>
        </w:rPr>
        <w:t>　　表 73： 非公路车保险上游原材料和主要供应商情况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非公路车保险行业主要下游客户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非公路车保险产品图片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中国不同产品类型非公路车保险市场份额2025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第三者保险产品图片</w:t>
      </w:r>
      <w:r>
        <w:rPr>
          <w:rFonts w:hint="eastAsia"/>
        </w:rPr>
        <w:br/>
      </w:r>
      <w:r>
        <w:rPr>
          <w:rFonts w:hint="eastAsia"/>
        </w:rPr>
        <w:t>　　图 4： 中国第三者保险规模（万元）及增长率（2021-2032）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第三方、火灾和盗窃保险产品图片</w:t>
      </w:r>
      <w:r>
        <w:rPr>
          <w:rFonts w:hint="eastAsia"/>
        </w:rPr>
        <w:br/>
      </w:r>
      <w:r>
        <w:rPr>
          <w:rFonts w:hint="eastAsia"/>
        </w:rPr>
        <w:t>　　图 6： 中国第三方、火灾和盗窃保险规模（万元）及增长率（2021-2032）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综合保险产品图片</w:t>
      </w:r>
      <w:r>
        <w:rPr>
          <w:rFonts w:hint="eastAsia"/>
        </w:rPr>
        <w:br/>
      </w:r>
      <w:r>
        <w:rPr>
          <w:rFonts w:hint="eastAsia"/>
        </w:rPr>
        <w:t>　　图 8： 中国综合保险规模（万元）及增长率（2021-2032）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中国不同应用非公路车保险市场份额2025 VS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中国非公路车保险市场规模增速预测：（2021-2032）&amp;（万元）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中国市场非公路车保险市场规模，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2025年中国市场前五大厂商非公路车保险市场份额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2025年中国市场非公路车保险第一梯队、第二梯队和第三梯队厂商及市场份额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中国不同产品类型非公路车保险市场份额2021 &amp; 2025</w:t>
      </w:r>
      <w:r>
        <w:rPr>
          <w:rFonts w:hint="eastAsia"/>
        </w:rPr>
        <w:br/>
      </w:r>
      <w:r>
        <w:rPr>
          <w:rFonts w:hint="eastAsia"/>
        </w:rPr>
        <w:t>　　图 17： 非公路车保险中国企业SWOT分析</w:t>
      </w:r>
      <w:r>
        <w:rPr>
          <w:rFonts w:hint="eastAsia"/>
        </w:rPr>
        <w:br/>
      </w:r>
      <w:r>
        <w:rPr>
          <w:rFonts w:hint="eastAsia"/>
        </w:rPr>
        <w:t>　　图 18： 非公路车保险产业链</w:t>
      </w:r>
      <w:r>
        <w:rPr>
          <w:rFonts w:hint="eastAsia"/>
        </w:rPr>
        <w:br/>
      </w:r>
      <w:r>
        <w:rPr>
          <w:rFonts w:hint="eastAsia"/>
        </w:rPr>
        <w:t>　　图 19： 非公路车保险行业采购模式</w:t>
      </w:r>
      <w:r>
        <w:rPr>
          <w:rFonts w:hint="eastAsia"/>
        </w:rPr>
        <w:br/>
      </w:r>
      <w:r>
        <w:rPr>
          <w:rFonts w:hint="eastAsia"/>
        </w:rPr>
        <w:t>　　图 20： 非公路车保险行业开发/生产模式分析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非公路车保险行业销售模式分析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695329f347d5" w:history="1">
        <w:r>
          <w:rPr>
            <w:rStyle w:val="Hyperlink"/>
          </w:rPr>
          <w:t>2026-2032年中国非公路车保险行业发展现状分析及前景趋势预测报告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1695329f347d5" w:history="1">
        <w:r>
          <w:rPr>
            <w:rStyle w:val="Hyperlink"/>
          </w:rPr>
          <w:t>https://www.20087.com/9/06/FeiGongLuCheBaoXianHangYeQianJingQuShi.html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2edbedc54b20" w:history="1">
      <w:r>
        <w:rPr>
          <w:rStyle w:val="Hyperlink"/>
        </w:rPr>
        <w:t>2026-2032年中国非公路车保险行业发展现状分析及前景趋势预测报告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iGongLuCheBaoXianHangYeQianJingQuShi.html" TargetMode="External" Id="R0ad1695329f3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iGongLuCheBaoXianHangYeQianJingQuShi.html" TargetMode="External" Id="R12bd2edbedc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2026-02-09T01:37:49Z</dcterms:created>
  <dcterms:modified xsi:type="dcterms:W3CDTF">2026-02-09T02:37:49Z</dcterms:modified>
  <dc:subject>2026-2032年中国非公路车保险行业发展现状分析及前景趋势预测报告</dc:subject>
  <dc:title>2026-2032年中国非公路车保险行业发展现状分析及前景趋势预测报告</dc:title>
  <cp:keywords>2026-2032年中国非公路车保险行业发展现状分析及前景趋势预测报告</cp:keywords>
  <dc:description>2026-2032年中国非公路车保险行业发展现状分析及前景趋势预测报告</dc:description>
</cp:coreProperties>
</file>