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4e761d0884c86" w:history="1">
              <w:r>
                <w:rPr>
                  <w:rStyle w:val="Hyperlink"/>
                </w:rPr>
                <w:t>2026-2032年中国货车保险行业现状分析与发展前景研究报告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4e761d0884c86" w:history="1">
              <w:r>
                <w:rPr>
                  <w:rStyle w:val="Hyperlink"/>
                </w:rPr>
                <w:t>2026-2032年中国货车保险行业现状分析与发展前景研究报告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4e761d0884c86" w:history="1">
                <w:r>
                  <w:rPr>
                    <w:rStyle w:val="Hyperlink"/>
                  </w:rPr>
                  <w:t>https://www.20087.com/0/97/HuoCheBaoXianFaZhanQianJingFenXi.html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保险是商用车辆风险管理的重要金融工具，覆盖车辆损失、第三者责任、货物运输及司机意外等多重风险维度。货车保险体系由传统保险公司主导，定价模型主要基于车型、吨位、行驶区域及历史出险记录，部分平台开始引入UBI（基于使用的保险）模式，通过OBD或GPS设备采集驾驶行为数据。然而，行业普遍存在风险评估粗放、理赔流程繁琐、欺诈识别能力弱等问题；同时，新能源货车、自动驾驶卡车等新兴业态对传统精算模型构成挑战，现有条款难以覆盖电池衰减、软件故障等新型风险。</w:t>
      </w:r>
      <w:r>
        <w:rPr>
          <w:rFonts w:hint="eastAsia"/>
        </w:rPr>
        <w:br/>
      </w:r>
      <w:r>
        <w:rPr>
          <w:rFonts w:hint="eastAsia"/>
        </w:rPr>
        <w:t>　　未来，货车保险将向动态定价、生态化服务与智能风控深度转型。车联网数据将实现秒级驾驶行为画像，支持按里程、时段、路况实时调整保费，并联动车队管理系统提供节油建议或疲劳预警。在服务延伸上，保险公司将整合维修网络、道路救援与货运平台资源，打造“保险+运力+维保”一站式解决方案。针对新能源与智能网联货车，专属保险产品将覆盖三电系统、网络安全及算法责任等新风险点。长远看，货车保险将从被动赔付工具进化为物流安全生态的主动管理者，通过数据驱动的风险干预降低整体事故率，实现社会价值与商业价值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4e761d0884c86" w:history="1">
        <w:r>
          <w:rPr>
            <w:rStyle w:val="Hyperlink"/>
          </w:rPr>
          <w:t>2026-2032年中国货车保险行业现状分析与发展前景研究报告</w:t>
        </w:r>
      </w:hyperlink>
      <w:r>
        <w:rPr>
          <w:rFonts w:hint="eastAsia"/>
        </w:rPr>
        <w:t>》系统梳理了货车保险行业的产业链结构，详细分析了货车保险市场规模与需求状况，并对市场价格、行业现状及未来前景进行了客观评估。报告结合货车保险技术现状与发展方向，对行业趋势作出科学预测，同时聚焦货车保险重点企业，解析竞争格局、市场集中度及品牌影响力。通过对货车保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货车保险产业概述</w:t>
      </w:r>
      <w:r>
        <w:rPr>
          <w:rFonts w:hint="eastAsia"/>
        </w:rPr>
        <w:br/>
      </w:r>
      <w:r>
        <w:rPr>
          <w:rFonts w:hint="eastAsia"/>
        </w:rPr>
        <w:t>　　第一节 货车保险定义与分类</w:t>
      </w:r>
      <w:r>
        <w:rPr>
          <w:rFonts w:hint="eastAsia"/>
        </w:rPr>
        <w:br/>
      </w:r>
      <w:r>
        <w:rPr>
          <w:rFonts w:hint="eastAsia"/>
        </w:rPr>
        <w:t>　　第二节 货车保险产业链结构及关键环节剖析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货车保险商业模式与盈利模式解析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货车保险经济指标与行业评估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全球货车保险市场发展综述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2020-2025年全球货车保险市场规模及增长趋势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主要国家与地区货车保险市场对比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2026-2032年全球货车保险行业发展趋势与前景预测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国际货车保险市场发展趋势及对我国启示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二、对我国货车保险市场的借鉴意义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货车保险市场的总体规模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一、2020-2025年货车保险市场规模变化及趋势分析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二、2026年货车保险行业市场规模特点</w:t>
      </w:r>
      <w:r>
        <w:rPr>
          <w:rFonts w:hint="eastAsia"/>
        </w:rPr>
        <w:br/>
      </w:r>
      <w:r>
        <w:rPr>
          <w:rFonts w:hint="eastAsia"/>
        </w:rPr>
        <w:t>　　第二节 货车保险市场规模的构成</w:t>
      </w:r>
      <w:r>
        <w:rPr>
          <w:rFonts w:hint="eastAsia"/>
        </w:rPr>
        <w:br/>
      </w:r>
      <w:r>
        <w:rPr>
          <w:rFonts w:hint="eastAsia"/>
        </w:rPr>
        <w:t>　　　　一、货车保险客户群体特征与偏好分析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二、不同类型货车保险市场规模分布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三、各地区货车保险市场规模差异与特点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货车保险市场规模的预测与展望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一、未来几年货车保险市场规模增长预测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2025-2026年货车保险行业技术发展现状及趋势分析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货车保险行业技术发展方向、趋势预测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2020-2025年中国货车保险行业总体发展与财务状况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2020-2025年货车保险行业规模情况</w:t>
      </w:r>
      <w:r>
        <w:rPr>
          <w:rFonts w:hint="eastAsia"/>
        </w:rPr>
        <w:br/>
      </w:r>
      <w:r>
        <w:rPr>
          <w:rFonts w:hint="eastAsia"/>
        </w:rPr>
        <w:t>　　　　一、货车保险行业企业数量规模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二、货车保险行业从业人员规模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三、货车保险行业市场敏感性分析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2020-2025年货车保险行业财务能力分析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一、货车保险行业盈利能力</w:t>
      </w:r>
      <w:r>
        <w:rPr>
          <w:rFonts w:hint="eastAsia"/>
        </w:rPr>
        <w:br/>
      </w:r>
      <w:r>
        <w:rPr>
          <w:rFonts w:hint="eastAsia"/>
        </w:rPr>
        <w:t>　　　　二、货车保险行业偿债能力</w:t>
      </w:r>
      <w:r>
        <w:rPr>
          <w:rFonts w:hint="eastAsia"/>
        </w:rPr>
        <w:br/>
      </w:r>
      <w:r>
        <w:rPr>
          <w:rFonts w:hint="eastAsia"/>
        </w:rPr>
        <w:t>　　　　三、货车保险行业营运能力</w:t>
      </w:r>
      <w:r>
        <w:rPr>
          <w:rFonts w:hint="eastAsia"/>
        </w:rPr>
        <w:br/>
      </w:r>
      <w:r>
        <w:rPr>
          <w:rFonts w:hint="eastAsia"/>
        </w:rPr>
        <w:t>　　　　四、货车保险行业发展能力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货车保险细分市场（一）市场调研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货车保险细分市场（二）市场调研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2020-2025年中国货车保险行业重点区域调研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一、重点地区（一）货车保险市场规模与特点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二、重点地区（二）货车保险市场规模及特点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三、重点地区（三）货车保险市场规模及特点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四、重点地区（四）货车保险市场规模及特点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不同区域货车保险市场的对比与启示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二、货车保险市场拓展策略与建议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货车保险行业渠道分析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二、各类渠道对货车保险行业的影响</w:t>
      </w:r>
      <w:r>
        <w:rPr>
          <w:rFonts w:hint="eastAsia"/>
        </w:rPr>
        <w:br/>
      </w:r>
      <w:r>
        <w:rPr>
          <w:rFonts w:hint="eastAsia"/>
        </w:rPr>
        <w:t>　　　　三、主要货车保险企业渠道策略研究</w:t>
      </w:r>
      <w:r>
        <w:rPr>
          <w:rFonts w:hint="eastAsia"/>
        </w:rPr>
        <w:br/>
      </w:r>
      <w:r>
        <w:rPr>
          <w:rFonts w:hint="eastAsia"/>
        </w:rPr>
        <w:t>　　第二节 货车保险行业客户分析与定位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中国货车保险行业竞争格局及策略选择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货车保险行业总体市场竞争状况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一、货车保险行业竞争结构分析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二、货车保险企业竞争格局与集中度评估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三、货车保险行业SWOT分析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货车保险企业发展策略分析</w:t>
      </w:r>
      <w:r>
        <w:rPr>
          <w:rFonts w:hint="eastAsia"/>
        </w:rPr>
        <w:br/>
      </w:r>
      <w:r>
        <w:rPr>
          <w:rFonts w:hint="eastAsia"/>
        </w:rPr>
        <w:t>　　第一节 货车保险市场与销售策略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货车保险品牌战略思考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中国货车保险行业发展环境分析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二、货车保险行业主管部门、监管体制及相关政策法规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3、货车保险行业的主要法律、法规和政策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4、2026年货车保险行业法律法规和政策对行业的影响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二、货车保险消费者需求分析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一、货车保险技术的应用与创新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二、货车保险行业发展的技术趋势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2026-2032年货车保险行业展趋势预测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2026-2032年货车保险市场发展前景分析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一、货车保险市场发展潜力</w:t>
      </w:r>
      <w:r>
        <w:rPr>
          <w:rFonts w:hint="eastAsia"/>
        </w:rPr>
        <w:br/>
      </w:r>
      <w:r>
        <w:rPr>
          <w:rFonts w:hint="eastAsia"/>
        </w:rPr>
        <w:t>　　　　二、货车保险市场前景分析</w:t>
      </w:r>
      <w:r>
        <w:rPr>
          <w:rFonts w:hint="eastAsia"/>
        </w:rPr>
        <w:br/>
      </w:r>
      <w:r>
        <w:rPr>
          <w:rFonts w:hint="eastAsia"/>
        </w:rPr>
        <w:t>　　　　三、货车保险细分行业发展前景分析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2026-2032年货车保险发展趋势预测</w:t>
      </w:r>
      <w:r>
        <w:rPr>
          <w:rFonts w:hint="eastAsia"/>
        </w:rPr>
        <w:br/>
      </w:r>
      <w:r>
        <w:rPr>
          <w:rFonts w:hint="eastAsia"/>
        </w:rPr>
        <w:t>　　　　一、货车保险发展趋势预测</w:t>
      </w:r>
      <w:r>
        <w:rPr>
          <w:rFonts w:hint="eastAsia"/>
        </w:rPr>
        <w:br/>
      </w:r>
      <w:r>
        <w:rPr>
          <w:rFonts w:hint="eastAsia"/>
        </w:rPr>
        <w:t>　　　　二、货车保险市场规模预测</w:t>
      </w:r>
      <w:r>
        <w:rPr>
          <w:rFonts w:hint="eastAsia"/>
        </w:rPr>
        <w:br/>
      </w:r>
      <w:r>
        <w:rPr>
          <w:rFonts w:hint="eastAsia"/>
        </w:rPr>
        <w:t>　　　　三、货车保险细分市场发展趋势预测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未来货车保险行业挑战与机遇探讨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一、货车保险行业挑战</w:t>
      </w:r>
      <w:r>
        <w:rPr>
          <w:rFonts w:hint="eastAsia"/>
        </w:rPr>
        <w:br/>
      </w:r>
      <w:r>
        <w:rPr>
          <w:rFonts w:hint="eastAsia"/>
        </w:rPr>
        <w:t>　　　　二、货车保险行业机遇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货车保险行业研究结论及建议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对货车保险行业发展的建议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(中-智-林)对货车保险企业和投资者的建议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货车保险行业现状</w:t>
      </w:r>
      <w:r>
        <w:rPr>
          <w:rFonts w:hint="eastAsia"/>
        </w:rPr>
        <w:br/>
      </w:r>
      <w:r>
        <w:rPr>
          <w:rFonts w:hint="eastAsia"/>
        </w:rPr>
        <w:t>　　图表 货车保险行业产业链调研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2020-2025年货车保险行业市场容量统计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2020-2025年中国货车保险行业市场规模情况</w:t>
      </w:r>
      <w:r>
        <w:rPr>
          <w:rFonts w:hint="eastAsia"/>
        </w:rPr>
        <w:br/>
      </w:r>
      <w:r>
        <w:rPr>
          <w:rFonts w:hint="eastAsia"/>
        </w:rPr>
        <w:t>　　图表 货车保险行业动态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2020-2025年中国货车保险行业经营效益分析</w:t>
      </w:r>
      <w:r>
        <w:rPr>
          <w:rFonts w:hint="eastAsia"/>
        </w:rPr>
        <w:br/>
      </w:r>
      <w:r>
        <w:rPr>
          <w:rFonts w:hint="eastAsia"/>
        </w:rPr>
        <w:t>　　图表 货车保险行业竞争对手分析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**地区货车保险市场规模</w:t>
      </w:r>
      <w:r>
        <w:rPr>
          <w:rFonts w:hint="eastAsia"/>
        </w:rPr>
        <w:br/>
      </w:r>
      <w:r>
        <w:rPr>
          <w:rFonts w:hint="eastAsia"/>
        </w:rPr>
        <w:t>　　图表 **地区货车保险行业市场需求</w:t>
      </w:r>
      <w:r>
        <w:rPr>
          <w:rFonts w:hint="eastAsia"/>
        </w:rPr>
        <w:br/>
      </w:r>
      <w:r>
        <w:rPr>
          <w:rFonts w:hint="eastAsia"/>
        </w:rPr>
        <w:t>　　图表 **地区货车保险市场调研</w:t>
      </w:r>
      <w:r>
        <w:rPr>
          <w:rFonts w:hint="eastAsia"/>
        </w:rPr>
        <w:br/>
      </w:r>
      <w:r>
        <w:rPr>
          <w:rFonts w:hint="eastAsia"/>
        </w:rPr>
        <w:t>　　图表 **地区货车保险行业市场需求分析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**地区货车保险市场规模</w:t>
      </w:r>
      <w:r>
        <w:rPr>
          <w:rFonts w:hint="eastAsia"/>
        </w:rPr>
        <w:br/>
      </w:r>
      <w:r>
        <w:rPr>
          <w:rFonts w:hint="eastAsia"/>
        </w:rPr>
        <w:t>　　图表 **地区货车保险行业市场需求</w:t>
      </w:r>
      <w:r>
        <w:rPr>
          <w:rFonts w:hint="eastAsia"/>
        </w:rPr>
        <w:br/>
      </w:r>
      <w:r>
        <w:rPr>
          <w:rFonts w:hint="eastAsia"/>
        </w:rPr>
        <w:t>　　图表 **地区货车保险市场调研</w:t>
      </w:r>
      <w:r>
        <w:rPr>
          <w:rFonts w:hint="eastAsia"/>
        </w:rPr>
        <w:br/>
      </w:r>
      <w:r>
        <w:rPr>
          <w:rFonts w:hint="eastAsia"/>
        </w:rPr>
        <w:t>　　图表 **地区货车保险行业市场需求分析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2026-2032年中国货车保险行业信息化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2026-2032年中国货车保险行业市场容量预测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2026-2032年中国货车保险行业风险分析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2026-2032年中国货车保险市场前景分析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2026-2032年中国货车保险行业发展趋势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4e761d0884c86" w:history="1">
        <w:r>
          <w:rPr>
            <w:rStyle w:val="Hyperlink"/>
          </w:rPr>
          <w:t>2026-2032年中国货车保险行业现状分析与发展前景研究报告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4e761d0884c86" w:history="1">
        <w:r>
          <w:rPr>
            <w:rStyle w:val="Hyperlink"/>
          </w:rPr>
          <w:t>https://www.20087.com/0/97/HuoCheBaoXianFaZhanQianJingFenXi.html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bb8dac0764e0e" w:history="1">
      <w:r>
        <w:rPr>
          <w:rStyle w:val="Hyperlink"/>
        </w:rPr>
        <w:t>2026-2032年中国货车保险行业现状分析与发展前景研究报告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oCheBaoXianFaZhanQianJingFenXi.html" TargetMode="External" Id="Rdd54e761d08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oCheBaoXianFaZhanQianJingFenXi.html" TargetMode="External" Id="R27fbb8dac07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2026-01-04T00:30:31Z</dcterms:created>
  <dcterms:modified xsi:type="dcterms:W3CDTF">2026-01-04T01:30:31Z</dcterms:modified>
  <dc:subject>2026-2032年中国货车保险行业现状分析与发展前景研究报告</dc:subject>
  <dc:title>2026-2032年中国货车保险行业现状分析与发展前景研究报告</dc:title>
  <cp:keywords>2026-2032年中国货车保险行业现状分析与发展前景研究报告</cp:keywords>
  <dc:description>2026-2032年中国货车保险行业现状分析与发展前景研究报告</dc:description>
</cp:coreProperties>
</file>