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388bb8a44247" w:history="1">
              <w:r>
                <w:rPr>
                  <w:rStyle w:val="Hyperlink"/>
                </w:rPr>
                <w:t>2025-2031年中国生化药品行业发展调研与前景趋势报告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388bb8a44247" w:history="1">
              <w:r>
                <w:rPr>
                  <w:rStyle w:val="Hyperlink"/>
                </w:rPr>
                <w:t>2025-2031年中国生化药品行业发展调研与前景趋势报告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c388bb8a44247" w:history="1">
                <w:r>
                  <w:rPr>
                    <w:rStyle w:val="Hyperlink"/>
                  </w:rPr>
                  <w:t>https://www.20087.com/1/17/ShengHuaYaoPinHangYeFaZhanQianJing.html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药品，包括疫苗、抗体药物、生物类似药等，是生物制药领域的重要组成部分。目前，生化药品行业正经历快速发展，得益于基因工程技术、细胞培养技术的进步，新药研发周期缩短，治疗效果显著提升。个性化医疗和精准医疗理念的推广，促使生化药品向靶向治疗、免疫治疗等方向深入。同时，全球范围内对生物制药的投资增加，加速了新药的临床试验与上市进程。</w:t>
      </w:r>
      <w:r>
        <w:rPr>
          <w:rFonts w:hint="eastAsia"/>
        </w:rPr>
        <w:br/>
      </w:r>
      <w:r>
        <w:rPr>
          <w:rFonts w:hint="eastAsia"/>
        </w:rPr>
        <w:t>　　未来，生化药品行业将持续技术创新，基因编辑、合成生物学、人工智能等技术的应用将推动新药研发进入更高效、精准的时代。生物类似药市场随着原研药专利到期而扩大，价格竞争加剧，但也将为更多患者提供负担得起的治疗选择。此外，跨国合作与全球供应链的优化将是应对疫情等全球性挑战、确保药品供应稳定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c388bb8a44247" w:history="1">
        <w:r>
          <w:rPr>
            <w:rStyle w:val="Hyperlink"/>
          </w:rPr>
          <w:t>2025-2031年中国生化药品行业发展调研与前景趋势报告</w:t>
        </w:r>
      </w:hyperlink>
      <w:r>
        <w:rPr>
          <w:rFonts w:hint="eastAsia"/>
        </w:rPr>
        <w:t>》基于国家统计局、行业协会等详实数据，结合全面市场调研，系统分析了生化药品行业的市场规模、技术现状及未来发展方向。报告从经济环境、政策导向等角度出发，深入探讨了生化药品行业发展趋势、竞争格局及重点企业的战略布局，同时对生化药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生化药品行业概述</w:t>
      </w:r>
      <w:r>
        <w:rPr>
          <w:rFonts w:hint="eastAsia"/>
        </w:rPr>
        <w:br/>
      </w:r>
      <w:r>
        <w:rPr>
          <w:rFonts w:hint="eastAsia"/>
        </w:rPr>
        <w:t>　　第一节 生化药品定义与分类</w:t>
      </w:r>
      <w:r>
        <w:rPr>
          <w:rFonts w:hint="eastAsia"/>
        </w:rPr>
        <w:br/>
      </w:r>
      <w:r>
        <w:rPr>
          <w:rFonts w:hint="eastAsia"/>
        </w:rPr>
        <w:t>　　第二节 生化药品应用领域</w:t>
      </w:r>
      <w:r>
        <w:rPr>
          <w:rFonts w:hint="eastAsia"/>
        </w:rPr>
        <w:br/>
      </w:r>
      <w:r>
        <w:rPr>
          <w:rFonts w:hint="eastAsia"/>
        </w:rPr>
        <w:t>　　第三节 生化药品行业经济指标分析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生化药品产业链及经营模式分析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三、生化药品销售模式及销售渠道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全球生化药品市场发展综述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2019-2024年全球生化药品市场规模与趋势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主要国家与地区生化药品市场分析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2025-2031年全球生化药品行业发展趋势与前景预测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中国生化药品行业市场分析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2024-2025年生化药品产能与投资动态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一、国内生化药品产能及利用情况</w:t>
      </w:r>
      <w:r>
        <w:rPr>
          <w:rFonts w:hint="eastAsia"/>
        </w:rPr>
        <w:br/>
      </w:r>
      <w:r>
        <w:rPr>
          <w:rFonts w:hint="eastAsia"/>
        </w:rPr>
        <w:t>　　　　二、生化药品产能扩张与投资动态</w:t>
      </w:r>
      <w:r>
        <w:rPr>
          <w:rFonts w:hint="eastAsia"/>
        </w:rPr>
        <w:br/>
      </w:r>
      <w:r>
        <w:rPr>
          <w:rFonts w:hint="eastAsia"/>
        </w:rPr>
        <w:t>　　第二节 生化药品行业产量情况分析与趋势预测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一、2019-2024年生化药品行业产量数据统计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1、2019-2024年生化药品产量及增长趋势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2、2019-2024年生化药品细分产品产量及份额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二、影响生化药品产量的关键因素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三、2025-2031年生化药品产量预测</w:t>
      </w:r>
      <w:r>
        <w:rPr>
          <w:rFonts w:hint="eastAsia"/>
        </w:rPr>
        <w:br/>
      </w:r>
      <w:r>
        <w:rPr>
          <w:rFonts w:hint="eastAsia"/>
        </w:rPr>
        <w:t>　　第三节 2025-2031年生化药品市场需求与销售分析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一、2024-2025年生化药品行业需求现状</w:t>
      </w:r>
      <w:r>
        <w:rPr>
          <w:rFonts w:hint="eastAsia"/>
        </w:rPr>
        <w:br/>
      </w:r>
      <w:r>
        <w:rPr>
          <w:rFonts w:hint="eastAsia"/>
        </w:rPr>
        <w:t>　　　　二、生化药品客户群体与需求特点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三、2019-2024年生化药品行业销售规模分析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四、2025-2031年生化药品市场增长潜力与规模预测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2024-2025年生化药品行业技术发展现状及趋势分析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中国生化药品细分市场与下游应用领域分析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生化药品细分市场分析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一、2024-2025年生化药品主要细分产品市场现状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生化药品下游应用与客户群体分析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一、2024-2025年生化药品各应用领域市场现状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生化药品价格机制与竞争策略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一、2019-2024年生化药品市场价格走势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生化药品定价策略与方法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2025-2031年生化药品价格竞争态势与趋势预测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中国生化药品行业重点区域市场研究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2024-2025年重点区域生化药品市场发展概况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2019-2024年中国生化药品行业进出口情况分析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生化药品行业进口情况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一、2019-2024年生化药品进口规模及增长情况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二、生化药品主要进口来源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生化药品行业出口情况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一、2019-2024年生化药品出口规模及增长情况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二、生化药品主要出口目的地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2019-2024年中国生化药品行业总体发展与财务状况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2019-2024年中国生化药品行业规模情况</w:t>
      </w:r>
      <w:r>
        <w:rPr>
          <w:rFonts w:hint="eastAsia"/>
        </w:rPr>
        <w:br/>
      </w:r>
      <w:r>
        <w:rPr>
          <w:rFonts w:hint="eastAsia"/>
        </w:rPr>
        <w:t>　　　　一、生化药品行业企业数量规模</w:t>
      </w:r>
      <w:r>
        <w:rPr>
          <w:rFonts w:hint="eastAsia"/>
        </w:rPr>
        <w:br/>
      </w:r>
      <w:r>
        <w:rPr>
          <w:rFonts w:hint="eastAsia"/>
        </w:rPr>
        <w:t>　　　　二、生化药品行业从业人员规模</w:t>
      </w:r>
      <w:r>
        <w:rPr>
          <w:rFonts w:hint="eastAsia"/>
        </w:rPr>
        <w:br/>
      </w:r>
      <w:r>
        <w:rPr>
          <w:rFonts w:hint="eastAsia"/>
        </w:rPr>
        <w:t>　　　　三、生化药品行业市场敏感性分析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2019-2024年中国生化药品行业财务能力分析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一、生化药品行业盈利能力</w:t>
      </w:r>
      <w:r>
        <w:rPr>
          <w:rFonts w:hint="eastAsia"/>
        </w:rPr>
        <w:br/>
      </w:r>
      <w:r>
        <w:rPr>
          <w:rFonts w:hint="eastAsia"/>
        </w:rPr>
        <w:t>　　　　二、生化药品行业偿债能力</w:t>
      </w:r>
      <w:r>
        <w:rPr>
          <w:rFonts w:hint="eastAsia"/>
        </w:rPr>
        <w:br/>
      </w:r>
      <w:r>
        <w:rPr>
          <w:rFonts w:hint="eastAsia"/>
        </w:rPr>
        <w:t>　　　　三、生化药品行业营运能力</w:t>
      </w:r>
      <w:r>
        <w:rPr>
          <w:rFonts w:hint="eastAsia"/>
        </w:rPr>
        <w:br/>
      </w:r>
      <w:r>
        <w:rPr>
          <w:rFonts w:hint="eastAsia"/>
        </w:rPr>
        <w:t>　　　　四、生化药品行业发展能力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二、企业生化药品业务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中国生化药品行业竞争格局分析</w:t>
      </w:r>
      <w:r>
        <w:rPr>
          <w:rFonts w:hint="eastAsia"/>
        </w:rPr>
        <w:br/>
      </w:r>
      <w:r>
        <w:rPr>
          <w:rFonts w:hint="eastAsia"/>
        </w:rPr>
        <w:t>　　第一节 生化药品行业竞争格局总览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2024-2025年生化药品行业竞争力分析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2019-2024年生化药品行业企业并购活动分析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2024-2025年生化药品行业会展与招投标活动分析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一、生化药品行业会展活动及其市场影响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2025年中国生化药品企业发展企业发展策略与建议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生化药品销售模式与渠道策略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生化药品品牌与市场推广策略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生化药品研发投入与技术创新能力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生化药品合作联盟与资源整合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中国生化药品行业风险与对策</w:t>
      </w:r>
      <w:r>
        <w:rPr>
          <w:rFonts w:hint="eastAsia"/>
        </w:rPr>
        <w:br/>
      </w:r>
      <w:r>
        <w:rPr>
          <w:rFonts w:hint="eastAsia"/>
        </w:rPr>
        <w:t>　　第一节 生化药品行业SWOT分析</w:t>
      </w:r>
      <w:r>
        <w:rPr>
          <w:rFonts w:hint="eastAsia"/>
        </w:rPr>
        <w:br/>
      </w:r>
      <w:r>
        <w:rPr>
          <w:rFonts w:hint="eastAsia"/>
        </w:rPr>
        <w:t>　　　　一、生化药品行业优势</w:t>
      </w:r>
      <w:r>
        <w:rPr>
          <w:rFonts w:hint="eastAsia"/>
        </w:rPr>
        <w:br/>
      </w:r>
      <w:r>
        <w:rPr>
          <w:rFonts w:hint="eastAsia"/>
        </w:rPr>
        <w:t>　　　　二、生化药品行业劣势</w:t>
      </w:r>
      <w:r>
        <w:rPr>
          <w:rFonts w:hint="eastAsia"/>
        </w:rPr>
        <w:br/>
      </w:r>
      <w:r>
        <w:rPr>
          <w:rFonts w:hint="eastAsia"/>
        </w:rPr>
        <w:t>　　　　三、生化药品市场机会</w:t>
      </w:r>
      <w:r>
        <w:rPr>
          <w:rFonts w:hint="eastAsia"/>
        </w:rPr>
        <w:br/>
      </w:r>
      <w:r>
        <w:rPr>
          <w:rFonts w:hint="eastAsia"/>
        </w:rPr>
        <w:t>　　　　四、生化药品市场威胁</w:t>
      </w:r>
      <w:r>
        <w:rPr>
          <w:rFonts w:hint="eastAsia"/>
        </w:rPr>
        <w:br/>
      </w:r>
      <w:r>
        <w:rPr>
          <w:rFonts w:hint="eastAsia"/>
        </w:rPr>
        <w:t>　　第二节 生化药品行业风险及对策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2025-2031年中国生化药品行业前景与发展趋势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2024-2025年生化药品行业发展环境分析</w:t>
      </w:r>
      <w:r>
        <w:rPr>
          <w:rFonts w:hint="eastAsia"/>
        </w:rPr>
        <w:br/>
      </w:r>
      <w:r>
        <w:rPr>
          <w:rFonts w:hint="eastAsia"/>
        </w:rPr>
        <w:t>　　　　一、生化药品行业主管部门与监管体制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二、生化药品行业主要法律法规及政策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三、生化药品行业标准与质量监管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2025-2031年生化药品行业发展趋势与方向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2025-2031年生化药品行业发展潜力与机遇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生化药品行业研究结论与建议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中:智林－生化药品行业发展建议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生化药品行业类别</w:t>
      </w:r>
      <w:r>
        <w:rPr>
          <w:rFonts w:hint="eastAsia"/>
        </w:rPr>
        <w:br/>
      </w:r>
      <w:r>
        <w:rPr>
          <w:rFonts w:hint="eastAsia"/>
        </w:rPr>
        <w:t>　　图表 生化药品行业产业链调研</w:t>
      </w:r>
      <w:r>
        <w:rPr>
          <w:rFonts w:hint="eastAsia"/>
        </w:rPr>
        <w:br/>
      </w:r>
      <w:r>
        <w:rPr>
          <w:rFonts w:hint="eastAsia"/>
        </w:rPr>
        <w:t>　　图表 生化药品行业现状</w:t>
      </w:r>
      <w:r>
        <w:rPr>
          <w:rFonts w:hint="eastAsia"/>
        </w:rPr>
        <w:br/>
      </w:r>
      <w:r>
        <w:rPr>
          <w:rFonts w:hint="eastAsia"/>
        </w:rPr>
        <w:t>　　图表 生化药品行业标准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2025年中国生化药品行业产能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2019-2024年中国生化药品行业产量统计</w:t>
      </w:r>
      <w:r>
        <w:rPr>
          <w:rFonts w:hint="eastAsia"/>
        </w:rPr>
        <w:br/>
      </w:r>
      <w:r>
        <w:rPr>
          <w:rFonts w:hint="eastAsia"/>
        </w:rPr>
        <w:t>　　图表 生化药品行业动态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2019-2024年中国生化药品市场需求量</w:t>
      </w:r>
      <w:r>
        <w:rPr>
          <w:rFonts w:hint="eastAsia"/>
        </w:rPr>
        <w:br/>
      </w:r>
      <w:r>
        <w:rPr>
          <w:rFonts w:hint="eastAsia"/>
        </w:rPr>
        <w:t>　　图表 2025年中国生化药品行业需求区域调研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2019-2024年中国生化药品行情</w:t>
      </w:r>
      <w:r>
        <w:rPr>
          <w:rFonts w:hint="eastAsia"/>
        </w:rPr>
        <w:br/>
      </w:r>
      <w:r>
        <w:rPr>
          <w:rFonts w:hint="eastAsia"/>
        </w:rPr>
        <w:t>　　图表 2019-2024年中国生化药品价格走势图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2019-2024年中国生化药品出口统计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**地区生化药品市场规模</w:t>
      </w:r>
      <w:r>
        <w:rPr>
          <w:rFonts w:hint="eastAsia"/>
        </w:rPr>
        <w:br/>
      </w:r>
      <w:r>
        <w:rPr>
          <w:rFonts w:hint="eastAsia"/>
        </w:rPr>
        <w:t>　　图表 **地区生化药品行业市场需求</w:t>
      </w:r>
      <w:r>
        <w:rPr>
          <w:rFonts w:hint="eastAsia"/>
        </w:rPr>
        <w:br/>
      </w:r>
      <w:r>
        <w:rPr>
          <w:rFonts w:hint="eastAsia"/>
        </w:rPr>
        <w:t>　　图表 **地区生化药品市场调研</w:t>
      </w:r>
      <w:r>
        <w:rPr>
          <w:rFonts w:hint="eastAsia"/>
        </w:rPr>
        <w:br/>
      </w:r>
      <w:r>
        <w:rPr>
          <w:rFonts w:hint="eastAsia"/>
        </w:rPr>
        <w:t>　　图表 **地区生化药品行业市场需求分析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**地区生化药品市场规模</w:t>
      </w:r>
      <w:r>
        <w:rPr>
          <w:rFonts w:hint="eastAsia"/>
        </w:rPr>
        <w:br/>
      </w:r>
      <w:r>
        <w:rPr>
          <w:rFonts w:hint="eastAsia"/>
        </w:rPr>
        <w:t>　　图表 **地区生化药品行业市场需求</w:t>
      </w:r>
      <w:r>
        <w:rPr>
          <w:rFonts w:hint="eastAsia"/>
        </w:rPr>
        <w:br/>
      </w:r>
      <w:r>
        <w:rPr>
          <w:rFonts w:hint="eastAsia"/>
        </w:rPr>
        <w:t>　　图表 **地区生化药品市场调研</w:t>
      </w:r>
      <w:r>
        <w:rPr>
          <w:rFonts w:hint="eastAsia"/>
        </w:rPr>
        <w:br/>
      </w:r>
      <w:r>
        <w:rPr>
          <w:rFonts w:hint="eastAsia"/>
        </w:rPr>
        <w:t>　　图表 **地区生化药品行业市场需求分析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生化药品行业竞争对手分析</w:t>
      </w:r>
      <w:r>
        <w:rPr>
          <w:rFonts w:hint="eastAsia"/>
        </w:rPr>
        <w:br/>
      </w:r>
      <w:r>
        <w:rPr>
          <w:rFonts w:hint="eastAsia"/>
        </w:rPr>
        <w:t>　　图表 生化药品重点企业（一）基本信息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2025-2031年中国生化药品行业市场规模预测</w:t>
      </w:r>
      <w:r>
        <w:rPr>
          <w:rFonts w:hint="eastAsia"/>
        </w:rPr>
        <w:br/>
      </w:r>
      <w:r>
        <w:rPr>
          <w:rFonts w:hint="eastAsia"/>
        </w:rPr>
        <w:t>　　图表 生化药品行业准入条件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2025-2031年中国生化药品行业发展趋势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2025-2031年中国生化药品市场前景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388bb8a44247" w:history="1">
        <w:r>
          <w:rPr>
            <w:rStyle w:val="Hyperlink"/>
          </w:rPr>
          <w:t>2025-2031年中国生化药品行业发展调研与前景趋势报告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c388bb8a44247" w:history="1">
        <w:r>
          <w:rPr>
            <w:rStyle w:val="Hyperlink"/>
          </w:rPr>
          <w:t>https://www.20087.com/1/17/ShengHuaYaoPinHangYeFaZhanQianJing.html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热点：何谓生化药物、生化药品指的是什么、最容易导致生化的药物、生化药品目录、生化药品的批准文号、生化药品制造工、生化药品附录、用于生物检定抗生素或生化药品、生化药品的定义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047f13e564741" w:history="1">
      <w:r>
        <w:rPr>
          <w:rStyle w:val="Hyperlink"/>
        </w:rPr>
        <w:t>2025-2031年中国生化药品行业发展调研与前景趋势报告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engHuaYaoPinHangYeFaZhanQianJing.html" TargetMode="External" Id="R848c388bb8a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engHuaYaoPinHangYeFaZhanQianJing.html" TargetMode="External" Id="Rcc8047f13e5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2024-11-01T05:52:00Z</dcterms:created>
  <dcterms:modified xsi:type="dcterms:W3CDTF">2024-11-01T06:52:00Z</dcterms:modified>
  <dc:subject>2025-2031年中国生化药品行业发展调研与前景趋势报告</dc:subject>
  <dc:title>2025-2031年中国生化药品行业发展调研与前景趋势报告</dc:title>
  <cp:keywords>2025-2031年中国生化药品行业发展调研与前景趋势报告</cp:keywords>
  <dc:description>2025-2031年中国生化药品行业发展调研与前景趋势报告</dc:description>
</cp:coreProperties>
</file>