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26baa094641da" w:history="1">
              <w:r>
                <w:rPr>
                  <w:rStyle w:val="Hyperlink"/>
                </w:rPr>
                <w:t>2024-2030年中国免税业市场研究与发展前景预测报告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26baa094641da" w:history="1">
              <w:r>
                <w:rPr>
                  <w:rStyle w:val="Hyperlink"/>
                </w:rPr>
                <w:t>2024-2030年中国免税业市场研究与发展前景预测报告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26baa094641da" w:history="1">
                <w:r>
                  <w:rPr>
                    <w:rStyle w:val="Hyperlink"/>
                  </w:rPr>
                  <w:t>https://www.20087.com/1/77/MianShuiYeHangYeQianJingFenXi.html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业在全球旅游业的推动下，近年来展现出强劲的增长势头。随着各国边境政策的放宽和国际旅行的恢复，免税店销售额显著回升。机场免税店、邮轮免税店、市区免税店等多种形式共同发展，满足了不同旅客的购物需求。此外，数字化转型成为免税业的新趋势，线上免税购物平台的兴起，使得顾客可以在出发前或旅途中提前选购商品，提升了购物体验和便利性。</w:t>
      </w:r>
      <w:r>
        <w:rPr>
          <w:rFonts w:hint="eastAsia"/>
        </w:rPr>
        <w:br/>
      </w:r>
      <w:r>
        <w:rPr>
          <w:rFonts w:hint="eastAsia"/>
        </w:rPr>
        <w:t>　　未来，免税业的发展将更加注重个性化服务和可持续性。一方面，通过大数据分析和人工智能技术，免税业将提供更加精准的商品推荐和个性化服务，提升顾客满意度和复购率。另一方面，随着消费者对环保和可持续性的关注增加，免税业将更加注重绿色包装、可持续供应链，以及推广环保商品，以适应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26baa094641da" w:history="1">
        <w:r>
          <w:rPr>
            <w:rStyle w:val="Hyperlink"/>
          </w:rPr>
          <w:t>2024-2030年中国免税业市场研究与发展前景预测报告</w:t>
        </w:r>
      </w:hyperlink>
      <w:r>
        <w:rPr>
          <w:rFonts w:hint="eastAsia"/>
        </w:rPr>
        <w:t>》依据国家统计局、发改委及免税业相关协会等的数据资料，深入研究了免税业行业的现状，包括免税业市场需求、市场规模及产业链状况。免税业报告分析了免税业的价格波动、各细分市场的动态，以及重点企业的经营状况。同时，报告对免税业市场前景及发展趋势进行了科学预测，揭示了潜在的市场需求和投资机会，也指出了免税业行业内可能的风险。此外，免税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免税业产业概述</w:t>
      </w:r>
      <w:r>
        <w:rPr>
          <w:rFonts w:hint="eastAsia"/>
        </w:rPr>
        <w:br/>
      </w:r>
      <w:r>
        <w:rPr>
          <w:rFonts w:hint="eastAsia"/>
        </w:rPr>
        <w:t>　　第一节 免税业定义</w:t>
      </w:r>
      <w:r>
        <w:rPr>
          <w:rFonts w:hint="eastAsia"/>
        </w:rPr>
        <w:br/>
      </w:r>
      <w:r>
        <w:rPr>
          <w:rFonts w:hint="eastAsia"/>
        </w:rPr>
        <w:t>　　第二节 免税业行业特点</w:t>
      </w:r>
      <w:r>
        <w:rPr>
          <w:rFonts w:hint="eastAsia"/>
        </w:rPr>
        <w:br/>
      </w:r>
      <w:r>
        <w:rPr>
          <w:rFonts w:hint="eastAsia"/>
        </w:rPr>
        <w:t>　　第三节 免税业发展历程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中国免税业行业运行环境分析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中国免税业运行经济环境分析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三、经济发展对免税业行业的影响</w:t>
      </w:r>
      <w:r>
        <w:rPr>
          <w:rFonts w:hint="eastAsia"/>
        </w:rPr>
        <w:br/>
      </w:r>
      <w:r>
        <w:rPr>
          <w:rFonts w:hint="eastAsia"/>
        </w:rPr>
        <w:t>　　第二节 中国免税业产业政策环境分析</w:t>
      </w:r>
      <w:r>
        <w:rPr>
          <w:rFonts w:hint="eastAsia"/>
        </w:rPr>
        <w:br/>
      </w:r>
      <w:r>
        <w:rPr>
          <w:rFonts w:hint="eastAsia"/>
        </w:rPr>
        <w:t>　　　　一、免税业行业监管体制</w:t>
      </w:r>
      <w:r>
        <w:rPr>
          <w:rFonts w:hint="eastAsia"/>
        </w:rPr>
        <w:br/>
      </w:r>
      <w:r>
        <w:rPr>
          <w:rFonts w:hint="eastAsia"/>
        </w:rPr>
        <w:t>　　　　二、免税业行业主要法规政策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中国免税业产业社会环境分析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国外免税业行业发展态势分析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国外免税业市场发展现状分析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国外主要国家、地区免税业市场现状</w:t>
      </w:r>
      <w:r>
        <w:rPr>
          <w:rFonts w:hint="eastAsia"/>
        </w:rPr>
        <w:br/>
      </w:r>
      <w:r>
        <w:rPr>
          <w:rFonts w:hint="eastAsia"/>
        </w:rPr>
        <w:t>　　第三节 国外免税业行业发展趋势预测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中国免税业行业发展调研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2019-2024年中国免税业行业规模情况</w:t>
      </w:r>
      <w:r>
        <w:rPr>
          <w:rFonts w:hint="eastAsia"/>
        </w:rPr>
        <w:br/>
      </w:r>
      <w:r>
        <w:rPr>
          <w:rFonts w:hint="eastAsia"/>
        </w:rPr>
        <w:t>　　　　一、免税业行业市场规模状况</w:t>
      </w:r>
      <w:r>
        <w:rPr>
          <w:rFonts w:hint="eastAsia"/>
        </w:rPr>
        <w:br/>
      </w:r>
      <w:r>
        <w:rPr>
          <w:rFonts w:hint="eastAsia"/>
        </w:rPr>
        <w:t>　　　　二、免税业行业单位规模状况</w:t>
      </w:r>
      <w:r>
        <w:rPr>
          <w:rFonts w:hint="eastAsia"/>
        </w:rPr>
        <w:br/>
      </w:r>
      <w:r>
        <w:rPr>
          <w:rFonts w:hint="eastAsia"/>
        </w:rPr>
        <w:t>　　　　三、免税业行业人员规模状况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2019-2024年中国免税业行业财务能力分析</w:t>
      </w:r>
      <w:r>
        <w:rPr>
          <w:rFonts w:hint="eastAsia"/>
        </w:rPr>
        <w:br/>
      </w:r>
      <w:r>
        <w:rPr>
          <w:rFonts w:hint="eastAsia"/>
        </w:rPr>
        <w:t>　　　　一、免税业行业盈利能力分析</w:t>
      </w:r>
      <w:r>
        <w:rPr>
          <w:rFonts w:hint="eastAsia"/>
        </w:rPr>
        <w:br/>
      </w:r>
      <w:r>
        <w:rPr>
          <w:rFonts w:hint="eastAsia"/>
        </w:rPr>
        <w:t>　　　　二、免税业行业偿债能力分析</w:t>
      </w:r>
      <w:r>
        <w:rPr>
          <w:rFonts w:hint="eastAsia"/>
        </w:rPr>
        <w:br/>
      </w:r>
      <w:r>
        <w:rPr>
          <w:rFonts w:hint="eastAsia"/>
        </w:rPr>
        <w:t>　　　　三、免税业行业营运能力分析</w:t>
      </w:r>
      <w:r>
        <w:rPr>
          <w:rFonts w:hint="eastAsia"/>
        </w:rPr>
        <w:br/>
      </w:r>
      <w:r>
        <w:rPr>
          <w:rFonts w:hint="eastAsia"/>
        </w:rPr>
        <w:t>　　　　四、免税业行业发展能力分析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2023-2024年中国免税业行业热点动态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2024年中国免税业行业面临的挑战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中国免税业行业重点地区市场调研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**地区免税业发展现状及趋势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**地区免税业发展现状及趋势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**地区免税业发展现状及趋势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**地区免税业发展现状及趋势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中国免税业行业价格走势及影响因素分析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国内免税业行业价格回顾</w:t>
      </w:r>
      <w:r>
        <w:rPr>
          <w:rFonts w:hint="eastAsia"/>
        </w:rPr>
        <w:br/>
      </w:r>
      <w:r>
        <w:rPr>
          <w:rFonts w:hint="eastAsia"/>
        </w:rPr>
        <w:t>　　第二节 国内免税业行业价格走势预测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国内免税业行业价格影响因素分析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中国免税业行业客户调研</w:t>
      </w:r>
      <w:r>
        <w:rPr>
          <w:rFonts w:hint="eastAsia"/>
        </w:rPr>
        <w:br/>
      </w:r>
      <w:r>
        <w:rPr>
          <w:rFonts w:hint="eastAsia"/>
        </w:rPr>
        <w:t>　　　　一、免税业行业客户偏好调查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二、客户对免税业品牌的首要认知渠道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三、免税业品牌忠诚度调查</w:t>
      </w:r>
      <w:r>
        <w:rPr>
          <w:rFonts w:hint="eastAsia"/>
        </w:rPr>
        <w:br/>
      </w:r>
      <w:r>
        <w:rPr>
          <w:rFonts w:hint="eastAsia"/>
        </w:rPr>
        <w:t>　　　　四、免税业行业客户消费理念调研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中国免税业行业重点企业发展调研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中国免税业行业竞争格局分析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2023-2024年免税业行业集中度分析</w:t>
      </w:r>
      <w:r>
        <w:rPr>
          <w:rFonts w:hint="eastAsia"/>
        </w:rPr>
        <w:br/>
      </w:r>
      <w:r>
        <w:rPr>
          <w:rFonts w:hint="eastAsia"/>
        </w:rPr>
        <w:t>　　　　一、免税业市场集中度分析</w:t>
      </w:r>
      <w:r>
        <w:rPr>
          <w:rFonts w:hint="eastAsia"/>
        </w:rPr>
        <w:br/>
      </w:r>
      <w:r>
        <w:rPr>
          <w:rFonts w:hint="eastAsia"/>
        </w:rPr>
        <w:t>　　　　二、免税业企业集中度分析</w:t>
      </w:r>
      <w:r>
        <w:rPr>
          <w:rFonts w:hint="eastAsia"/>
        </w:rPr>
        <w:br/>
      </w:r>
      <w:r>
        <w:rPr>
          <w:rFonts w:hint="eastAsia"/>
        </w:rPr>
        <w:t>　　第二节 2024年免税业行业竞争格局分析</w:t>
      </w:r>
      <w:r>
        <w:rPr>
          <w:rFonts w:hint="eastAsia"/>
        </w:rPr>
        <w:br/>
      </w:r>
      <w:r>
        <w:rPr>
          <w:rFonts w:hint="eastAsia"/>
        </w:rPr>
        <w:t>　　　　一、免税业行业竞争策略分析</w:t>
      </w:r>
      <w:r>
        <w:rPr>
          <w:rFonts w:hint="eastAsia"/>
        </w:rPr>
        <w:br/>
      </w:r>
      <w:r>
        <w:rPr>
          <w:rFonts w:hint="eastAsia"/>
        </w:rPr>
        <w:t>　　　　二、免税业行业竞争格局展望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三、我国免税业市场竞争趋势</w:t>
      </w:r>
      <w:r>
        <w:rPr>
          <w:rFonts w:hint="eastAsia"/>
        </w:rPr>
        <w:br/>
      </w:r>
      <w:r>
        <w:rPr>
          <w:rFonts w:hint="eastAsia"/>
        </w:rPr>
        <w:t>　　第三节 免税业行业兼并与重组整合分析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一、免税业行业兼并与重组整合动态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二、免税业行业兼并与重组整合发展趋势预测分析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免税业行业投资风险及应对策略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免税业行业SWOT模型分析</w:t>
      </w:r>
      <w:r>
        <w:rPr>
          <w:rFonts w:hint="eastAsia"/>
        </w:rPr>
        <w:br/>
      </w:r>
      <w:r>
        <w:rPr>
          <w:rFonts w:hint="eastAsia"/>
        </w:rPr>
        <w:t>　　　　一、免税业行业优势分析</w:t>
      </w:r>
      <w:r>
        <w:rPr>
          <w:rFonts w:hint="eastAsia"/>
        </w:rPr>
        <w:br/>
      </w:r>
      <w:r>
        <w:rPr>
          <w:rFonts w:hint="eastAsia"/>
        </w:rPr>
        <w:t>　　　　二、免税业行业劣势分析</w:t>
      </w:r>
      <w:r>
        <w:rPr>
          <w:rFonts w:hint="eastAsia"/>
        </w:rPr>
        <w:br/>
      </w:r>
      <w:r>
        <w:rPr>
          <w:rFonts w:hint="eastAsia"/>
        </w:rPr>
        <w:t>　　　　三、免税业行业机会分析</w:t>
      </w:r>
      <w:r>
        <w:rPr>
          <w:rFonts w:hint="eastAsia"/>
        </w:rPr>
        <w:br/>
      </w:r>
      <w:r>
        <w:rPr>
          <w:rFonts w:hint="eastAsia"/>
        </w:rPr>
        <w:t>　　　　四、免税业行业风险分析</w:t>
      </w:r>
      <w:r>
        <w:rPr>
          <w:rFonts w:hint="eastAsia"/>
        </w:rPr>
        <w:br/>
      </w:r>
      <w:r>
        <w:rPr>
          <w:rFonts w:hint="eastAsia"/>
        </w:rPr>
        <w:t>　　第二节 免税业行业投资风险及控制策略分析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一、免税业市场风险及控制策略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二、免税业行业政策风险及控制策略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三、免税业行业经营风险及控制策略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四、免税业同业竞争风险及控制策略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五、免税业行业其他风险及控制策略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2024-2030年中国免税业市场预测及发展建议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2024-2030年中国免税业市场预测分析</w:t>
      </w:r>
      <w:r>
        <w:rPr>
          <w:rFonts w:hint="eastAsia"/>
        </w:rPr>
        <w:br/>
      </w:r>
      <w:r>
        <w:rPr>
          <w:rFonts w:hint="eastAsia"/>
        </w:rPr>
        <w:t>　　　　一、中国免税业市场前景分析</w:t>
      </w:r>
      <w:r>
        <w:rPr>
          <w:rFonts w:hint="eastAsia"/>
        </w:rPr>
        <w:br/>
      </w:r>
      <w:r>
        <w:rPr>
          <w:rFonts w:hint="eastAsia"/>
        </w:rPr>
        <w:t>　　　　二、中国免税业发展趋势预测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2024-2030年中国免税业企业发展策略建议</w:t>
      </w:r>
      <w:r>
        <w:rPr>
          <w:rFonts w:hint="eastAsia"/>
        </w:rPr>
        <w:br/>
      </w:r>
      <w:r>
        <w:rPr>
          <w:rFonts w:hint="eastAsia"/>
        </w:rPr>
        <w:t>　　　　一、免税业企业融资策略</w:t>
      </w:r>
      <w:r>
        <w:rPr>
          <w:rFonts w:hint="eastAsia"/>
        </w:rPr>
        <w:br/>
      </w:r>
      <w:r>
        <w:rPr>
          <w:rFonts w:hint="eastAsia"/>
        </w:rPr>
        <w:t>　　　　二、免税业企业人才策略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2024-2030年中国免税业企业营销策略建议</w:t>
      </w:r>
      <w:r>
        <w:rPr>
          <w:rFonts w:hint="eastAsia"/>
        </w:rPr>
        <w:br/>
      </w:r>
      <w:r>
        <w:rPr>
          <w:rFonts w:hint="eastAsia"/>
        </w:rPr>
        <w:t>　　　　一、免税业企业定位策略</w:t>
      </w:r>
      <w:r>
        <w:rPr>
          <w:rFonts w:hint="eastAsia"/>
        </w:rPr>
        <w:br/>
      </w:r>
      <w:r>
        <w:rPr>
          <w:rFonts w:hint="eastAsia"/>
        </w:rPr>
        <w:t>　　　　二、免税业企业价格策略</w:t>
      </w:r>
      <w:r>
        <w:rPr>
          <w:rFonts w:hint="eastAsia"/>
        </w:rPr>
        <w:br/>
      </w:r>
      <w:r>
        <w:rPr>
          <w:rFonts w:hint="eastAsia"/>
        </w:rPr>
        <w:t>　　　　三、免税业企业促销策略</w:t>
      </w:r>
      <w:r>
        <w:rPr>
          <w:rFonts w:hint="eastAsia"/>
        </w:rPr>
        <w:br/>
      </w:r>
      <w:r>
        <w:rPr>
          <w:rFonts w:hint="eastAsia"/>
        </w:rPr>
        <w:t>　　第四节 中.智林－免税业行业研究结论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免税业行业历程</w:t>
      </w:r>
      <w:r>
        <w:rPr>
          <w:rFonts w:hint="eastAsia"/>
        </w:rPr>
        <w:br/>
      </w:r>
      <w:r>
        <w:rPr>
          <w:rFonts w:hint="eastAsia"/>
        </w:rPr>
        <w:t>　　图表 免税业行业生命周期</w:t>
      </w:r>
      <w:r>
        <w:rPr>
          <w:rFonts w:hint="eastAsia"/>
        </w:rPr>
        <w:br/>
      </w:r>
      <w:r>
        <w:rPr>
          <w:rFonts w:hint="eastAsia"/>
        </w:rPr>
        <w:t>　　图表 免税业行业产业链分析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2019-2024年免税业行业市场容量统计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2019-2024年中国免税业行业市场规模及增长情况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2019-2024年中国免税业行业盈利情况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2019-2024年中国免税业行业利润总额分析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2019-2024年中国免税业行业企业平均规模情况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2019-2024年中国免税业行业竞争力分析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**地区免税业市场规模及增长情况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**地区免税业市场规模及增长情况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**地区免税业市场规模及增长情况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免税业重点企业（一）基本信息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免税业重点企业（一）经营情况分析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免税业重点企业（一）盈利能力情况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免税业重点企业（二）经营情况分析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免税业重点企业（二）盈利能力情况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2024-2030年中国免税业行业市场容量预测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2024-2030年中国免税业行业市场规模预测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2024-2030年中国免税业市场前景分析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2024-2030年中国免税业行业发展趋势预测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26baa094641da" w:history="1">
        <w:r>
          <w:rPr>
            <w:rStyle w:val="Hyperlink"/>
          </w:rPr>
          <w:t>2024-2030年中国免税业市场研究与发展前景预测报告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26baa094641da" w:history="1">
        <w:r>
          <w:rPr>
            <w:rStyle w:val="Hyperlink"/>
          </w:rPr>
          <w:t>https://www.20087.com/1/77/MianShuiYeHangYeQianJingFenXi.html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cf6e91a414323" w:history="1">
      <w:r>
        <w:rPr>
          <w:rStyle w:val="Hyperlink"/>
        </w:rPr>
        <w:t>2024-2030年中国免税业市场研究与发展前景预测报告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MianShuiYeHangYeQianJingFenXi.html" TargetMode="External" Id="Rc5126baa0946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MianShuiYeHangYeQianJingFenXi.html" TargetMode="External" Id="Reaccf6e91a41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2023-12-29T08:59:00Z</dcterms:created>
  <dcterms:modified xsi:type="dcterms:W3CDTF">2023-12-29T09:59:00Z</dcterms:modified>
  <dc:subject>2024-2030年中国免税业市场研究与发展前景预测报告</dc:subject>
  <dc:title>2024-2030年中国免税业市场研究与发展前景预测报告</dc:title>
  <cp:keywords>2024-2030年中国免税业市场研究与发展前景预测报告</cp:keywords>
  <dc:description>2024-2030年中国免税业市场研究与发展前景预测报告</dc:description>
</cp:coreProperties>
</file>