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f038ebe6994b20" w:history="1">
              <w:r>
                <w:rPr>
                  <w:rStyle w:val="Hyperlink"/>
                </w:rPr>
                <w:t>2024-2030年中国应变计行业调研与前景趋势预测报告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f038ebe6994b20" w:history="1">
              <w:r>
                <w:rPr>
                  <w:rStyle w:val="Hyperlink"/>
                </w:rPr>
                <w:t>2024-2030年中国应变计行业调研与前景趋势预测报告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f038ebe6994b20" w:history="1">
                <w:r>
                  <w:rPr>
                    <w:rStyle w:val="Hyperlink"/>
                  </w:rPr>
                  <w:t>https://www.20087.com/1/67/YingBianJiFaZhanQuShi.html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变计是测量物体受力变形的传感元件，广泛应用于桥梁、建筑物、飞机等结构健康监测以及工业设备的状态监测。目前，随着微电子技术的发展，应变计向小型化、高精度、智能化方向发展，光纤应变计和MEMS应变计等新型传感器因其高灵敏度和稳定性受到关注。</w:t>
      </w:r>
      <w:r>
        <w:rPr>
          <w:rFonts w:hint="eastAsia"/>
        </w:rPr>
        <w:br/>
      </w:r>
      <w:r>
        <w:rPr>
          <w:rFonts w:hint="eastAsia"/>
        </w:rPr>
        <w:t>　　未来应变计技术将深入融合物联网与大数据技术。无线传输、自供能技术的应用将简化安装与维护，实现远程实时监测。智能算法的集成将提高数据分析的准确性和预测性，为结构安全评估和预防性维护提供决策支持。此外，柔性电子与可穿戴技术的进展，将推动应变计在医疗健康、运动装备等领域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f038ebe6994b20" w:history="1">
        <w:r>
          <w:rPr>
            <w:rStyle w:val="Hyperlink"/>
          </w:rPr>
          <w:t>2024-2030年中国应变计行业调研与前景趋势预测报告</w:t>
        </w:r>
      </w:hyperlink>
      <w:r>
        <w:rPr>
          <w:rFonts w:hint="eastAsia"/>
        </w:rPr>
        <w:t>》依据国家统计局、海关总署及应变计相关协会等部门的权威资料数据，以及对应变计行业重点区域实地调研，结合应变计行业发展所处的环境，从理论到实践、从宏观到微观等多个角度对应变计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f038ebe6994b20" w:history="1">
        <w:r>
          <w:rPr>
            <w:rStyle w:val="Hyperlink"/>
          </w:rPr>
          <w:t>2024-2030年中国应变计行业调研与前景趋势预测报告</w:t>
        </w:r>
      </w:hyperlink>
      <w:r>
        <w:rPr>
          <w:rFonts w:hint="eastAsia"/>
        </w:rPr>
        <w:t>》内容严谨、数据翔实，通过辅以大量直观的图表，帮助应变计企业准确把握应变计行业发展动向、正确制定应变计企业发展战略和应变计投资策略。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应变计行业发展概述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一、应变计行业定义及分类</w:t>
      </w:r>
      <w:r>
        <w:rPr>
          <w:rFonts w:hint="eastAsia"/>
        </w:rPr>
        <w:br/>
      </w:r>
      <w:r>
        <w:rPr>
          <w:rFonts w:hint="eastAsia"/>
        </w:rPr>
        <w:t>　　　　二、应变计行业经济特性</w:t>
      </w:r>
      <w:r>
        <w:rPr>
          <w:rFonts w:hint="eastAsia"/>
        </w:rPr>
        <w:br/>
      </w:r>
      <w:r>
        <w:rPr>
          <w:rFonts w:hint="eastAsia"/>
        </w:rPr>
        <w:t>　　　　三、应变计行业产业链简介</w:t>
      </w:r>
      <w:r>
        <w:rPr>
          <w:rFonts w:hint="eastAsia"/>
        </w:rPr>
        <w:br/>
      </w:r>
      <w:r>
        <w:rPr>
          <w:rFonts w:hint="eastAsia"/>
        </w:rPr>
        <w:t>　　第二节 应变计行业发展成熟度</w:t>
      </w:r>
      <w:r>
        <w:rPr>
          <w:rFonts w:hint="eastAsia"/>
        </w:rPr>
        <w:br/>
      </w:r>
      <w:r>
        <w:rPr>
          <w:rFonts w:hint="eastAsia"/>
        </w:rPr>
        <w:t>　　　　一、应变计行业发展周期分析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应变计行业相关产业动态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2023-2024年应变计行业发展环境分析</w:t>
      </w:r>
      <w:r>
        <w:rPr>
          <w:rFonts w:hint="eastAsia"/>
        </w:rPr>
        <w:br/>
      </w:r>
      <w:r>
        <w:rPr>
          <w:rFonts w:hint="eastAsia"/>
        </w:rPr>
        <w:t>　　第一节 应变计行业环境分析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应变计行业相关政策、法规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2023-2024年应变计行业技术发展现状及趋势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当前我国应变计技术发展现状</w:t>
      </w:r>
      <w:r>
        <w:rPr>
          <w:rFonts w:hint="eastAsia"/>
        </w:rPr>
        <w:br/>
      </w:r>
      <w:r>
        <w:rPr>
          <w:rFonts w:hint="eastAsia"/>
        </w:rPr>
        <w:t>　　第二节 中外应变计技术差距及产生差距的主要原因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提高我国应变计技术的对策</w:t>
      </w:r>
      <w:r>
        <w:rPr>
          <w:rFonts w:hint="eastAsia"/>
        </w:rPr>
        <w:br/>
      </w:r>
      <w:r>
        <w:rPr>
          <w:rFonts w:hint="eastAsia"/>
        </w:rPr>
        <w:t>　　第四节 我国应变计产品研发、设计发展趋势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中国应变计市场发展调研</w:t>
      </w:r>
      <w:r>
        <w:rPr>
          <w:rFonts w:hint="eastAsia"/>
        </w:rPr>
        <w:br/>
      </w:r>
      <w:r>
        <w:rPr>
          <w:rFonts w:hint="eastAsia"/>
        </w:rPr>
        <w:t>　　第一节 应变计市场现状分析及预测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一、2019-2024年中国应变计市场规模分析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二、2024-2030年中国应变计市场规模预测</w:t>
      </w:r>
      <w:r>
        <w:rPr>
          <w:rFonts w:hint="eastAsia"/>
        </w:rPr>
        <w:br/>
      </w:r>
      <w:r>
        <w:rPr>
          <w:rFonts w:hint="eastAsia"/>
        </w:rPr>
        <w:t>　　第二节 应变计行业产能分析及预测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一、2019-2024年中国应变计行业产能分析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二、2024-2030年中国应变计行业产能预测</w:t>
      </w:r>
      <w:r>
        <w:rPr>
          <w:rFonts w:hint="eastAsia"/>
        </w:rPr>
        <w:br/>
      </w:r>
      <w:r>
        <w:rPr>
          <w:rFonts w:hint="eastAsia"/>
        </w:rPr>
        <w:t>　　第三节 应变计行业产量分析及预测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一、2019-2024年中国应变计行业产量分析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二、2024-2030年中国应变计行业产量预测</w:t>
      </w:r>
      <w:r>
        <w:rPr>
          <w:rFonts w:hint="eastAsia"/>
        </w:rPr>
        <w:br/>
      </w:r>
      <w:r>
        <w:rPr>
          <w:rFonts w:hint="eastAsia"/>
        </w:rPr>
        <w:t>　　第四节 应变计市场需求分析及预测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一、2019-2024年中国应变计市场需求分析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二、2024-2030年中国应变计市场需求预测</w:t>
      </w:r>
      <w:r>
        <w:rPr>
          <w:rFonts w:hint="eastAsia"/>
        </w:rPr>
        <w:br/>
      </w:r>
      <w:r>
        <w:rPr>
          <w:rFonts w:hint="eastAsia"/>
        </w:rPr>
        <w:t>　　第五节 应变计进出口数据分析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一、2019-2024年中国应变计进出口数据分析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二、2024-2030年国内应变计进出口情况预测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2019-2024年中国应变计行业总体发展状况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中国应变计行业规模情况分析</w:t>
      </w:r>
      <w:r>
        <w:rPr>
          <w:rFonts w:hint="eastAsia"/>
        </w:rPr>
        <w:br/>
      </w:r>
      <w:r>
        <w:rPr>
          <w:rFonts w:hint="eastAsia"/>
        </w:rPr>
        <w:t>　　　　一、应变计行业单位规模情况分析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二、应变计行业人员规模状况分析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三、应变计行业资产规模状况分析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四、应变计行业市场规模状况分析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五、应变计行业敏感性分析</w:t>
      </w:r>
      <w:r>
        <w:rPr>
          <w:rFonts w:hint="eastAsia"/>
        </w:rPr>
        <w:br/>
      </w:r>
      <w:r>
        <w:rPr>
          <w:rFonts w:hint="eastAsia"/>
        </w:rPr>
        <w:t>　　第二节 中国应变计行业财务能力分析</w:t>
      </w:r>
      <w:r>
        <w:rPr>
          <w:rFonts w:hint="eastAsia"/>
        </w:rPr>
        <w:br/>
      </w:r>
      <w:r>
        <w:rPr>
          <w:rFonts w:hint="eastAsia"/>
        </w:rPr>
        <w:t>　　　　一、应变计行业盈利能力分析</w:t>
      </w:r>
      <w:r>
        <w:rPr>
          <w:rFonts w:hint="eastAsia"/>
        </w:rPr>
        <w:br/>
      </w:r>
      <w:r>
        <w:rPr>
          <w:rFonts w:hint="eastAsia"/>
        </w:rPr>
        <w:t>　　　　二、应变计行业偿债能力分析</w:t>
      </w:r>
      <w:r>
        <w:rPr>
          <w:rFonts w:hint="eastAsia"/>
        </w:rPr>
        <w:br/>
      </w:r>
      <w:r>
        <w:rPr>
          <w:rFonts w:hint="eastAsia"/>
        </w:rPr>
        <w:t>　　　　三、应变计行业营运能力分析</w:t>
      </w:r>
      <w:r>
        <w:rPr>
          <w:rFonts w:hint="eastAsia"/>
        </w:rPr>
        <w:br/>
      </w:r>
      <w:r>
        <w:rPr>
          <w:rFonts w:hint="eastAsia"/>
        </w:rPr>
        <w:t>　　　　四、应变计行业发展能力分析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中国应变计行业重点区域发展分析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一、中国应变计行业重点区域市场结构变化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二、重点地区（一）应变计行业发展分析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三、重点地区（二）应变计行业发展分析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四、重点地区（三）应变计行业发展分析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五、重点地区（四）应变计行业发展分析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六、重点地区（五）应变计行业发展分析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应变计行业产品价格分析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三、主要应变计品牌产品价位分析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五、价格在应变计行业竞争中的重要性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2023-2024年中国应变计行业上下游行业发展分析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应变计上游行业分析</w:t>
      </w:r>
      <w:r>
        <w:rPr>
          <w:rFonts w:hint="eastAsia"/>
        </w:rPr>
        <w:br/>
      </w:r>
      <w:r>
        <w:rPr>
          <w:rFonts w:hint="eastAsia"/>
        </w:rPr>
        <w:t>　　　　一、应变计产品成本构成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四、上游供给对应变计行业的影响</w:t>
      </w:r>
      <w:r>
        <w:rPr>
          <w:rFonts w:hint="eastAsia"/>
        </w:rPr>
        <w:br/>
      </w:r>
      <w:r>
        <w:rPr>
          <w:rFonts w:hint="eastAsia"/>
        </w:rPr>
        <w:t>　　第二节 应变计下游行业分析</w:t>
      </w:r>
      <w:r>
        <w:rPr>
          <w:rFonts w:hint="eastAsia"/>
        </w:rPr>
        <w:br/>
      </w:r>
      <w:r>
        <w:rPr>
          <w:rFonts w:hint="eastAsia"/>
        </w:rPr>
        <w:t>　　　　一、应变计下游行业分布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四、下游需求对应变计行业的影响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应变计行业重点企业发展调研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应变计重点企业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应变计重点企业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应变计重点企业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应变计重点企业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应变计重点企业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应变计重点企业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2023-2024年中国应变计产业市场竞争格局分析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2023-2024年中国应变计产业竞争现状分析</w:t>
      </w:r>
      <w:r>
        <w:rPr>
          <w:rFonts w:hint="eastAsia"/>
        </w:rPr>
        <w:br/>
      </w:r>
      <w:r>
        <w:rPr>
          <w:rFonts w:hint="eastAsia"/>
        </w:rPr>
        <w:t>　　　　一、应变计竞争力分析</w:t>
      </w:r>
      <w:r>
        <w:rPr>
          <w:rFonts w:hint="eastAsia"/>
        </w:rPr>
        <w:br/>
      </w:r>
      <w:r>
        <w:rPr>
          <w:rFonts w:hint="eastAsia"/>
        </w:rPr>
        <w:t>　　　　二、应变计技术竞争分析</w:t>
      </w:r>
      <w:r>
        <w:rPr>
          <w:rFonts w:hint="eastAsia"/>
        </w:rPr>
        <w:br/>
      </w:r>
      <w:r>
        <w:rPr>
          <w:rFonts w:hint="eastAsia"/>
        </w:rPr>
        <w:t>　　　　三、应变计价格竞争分析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2024年中国应变计产业集中度分析</w:t>
      </w:r>
      <w:r>
        <w:rPr>
          <w:rFonts w:hint="eastAsia"/>
        </w:rPr>
        <w:br/>
      </w:r>
      <w:r>
        <w:rPr>
          <w:rFonts w:hint="eastAsia"/>
        </w:rPr>
        <w:t>　　　　一、应变计市场集中度分析</w:t>
      </w:r>
      <w:r>
        <w:rPr>
          <w:rFonts w:hint="eastAsia"/>
        </w:rPr>
        <w:br/>
      </w:r>
      <w:r>
        <w:rPr>
          <w:rFonts w:hint="eastAsia"/>
        </w:rPr>
        <w:t>　　　　二、应变计企业集中度分析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2024-2030年提高应变计企业竞争力的策略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应变计行业投资风险预警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2023-2024年影响应变计行业发展的主要因素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一、影响应变计行业运行的有利因素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二、影响应变计行业运行的稳定因素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三、影响应变计行业运行的不利因素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四、我国应变计行业发展面临的挑战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五、我国应变计行业发展面临的机遇</w:t>
      </w:r>
      <w:r>
        <w:rPr>
          <w:rFonts w:hint="eastAsia"/>
        </w:rPr>
        <w:br/>
      </w:r>
      <w:r>
        <w:rPr>
          <w:rFonts w:hint="eastAsia"/>
        </w:rPr>
        <w:t>　　第二节 应变计行业投资风险预警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一、2024-2030年应变计行业市场风险及控制策略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二、2024-2030年应变计行业政策风险及控制策略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三、2024-2030年应变计行业经营风险及控制策略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四、2024-2030年应变计同业竞争风险及控制策略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五、2024-2030年应变计行业其他风险及控制策略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应变计行业发展趋势与投资规划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2024-2030年应变计市场发展潜力分析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2024-2030年应变计行业发展趋势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2024-2030年应变计行业投资前景研究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中智林.：对我国应变计品牌的战略思考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二、应变计实施品牌战略的意义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三、应变计企业品牌的现状分析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四、我国应变计企业的品牌战略</w:t>
      </w:r>
      <w:r>
        <w:rPr>
          <w:rFonts w:hint="eastAsia"/>
        </w:rPr>
        <w:br/>
      </w:r>
      <w:r>
        <w:rPr>
          <w:rFonts w:hint="eastAsia"/>
        </w:rPr>
        <w:t>　　　　五、应变计品牌战略管理的策略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2019-2024年中国应变计市场规模及增长情况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2019-2024年中国应变计行业产量及增长趋势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2024-2030年中国应变计行业产量预测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2019-2024年中国应变计行业市场需求及增长情况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2024-2030年中国应变计行业市场需求预测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2019-2024年中国应变计行业利润及增长情况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**地区应变计市场规模及增长情况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**地区应变计行业市场需求情况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**地区应变计市场规模及增长情况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**地区应变计行业市场需求情况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2019-2024年中国应变计行业出口情况分析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2019-2024年中国应变计行业产品市场价格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2024-2030年中国应变计行业产品市场价格走势预测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应变计重点企业经营情况分析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应变计重点企业经营情况分析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2024-2030年中国应变计市场规模预测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2024-2030年中国应变计行业利润预测</w:t>
      </w:r>
      <w:r>
        <w:rPr>
          <w:rFonts w:hint="eastAsia"/>
        </w:rPr>
        <w:br/>
      </w:r>
      <w:r>
        <w:rPr>
          <w:rFonts w:hint="eastAsia"/>
        </w:rPr>
        <w:t>　　图表 2024年应变计行业壁垒</w:t>
      </w:r>
      <w:r>
        <w:rPr>
          <w:rFonts w:hint="eastAsia"/>
        </w:rPr>
        <w:br/>
      </w:r>
      <w:r>
        <w:rPr>
          <w:rFonts w:hint="eastAsia"/>
        </w:rPr>
        <w:t>　　图表 2024年应变计市场前景分析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2024-2030年中国应变计市场需求预测</w:t>
      </w:r>
      <w:r>
        <w:rPr>
          <w:rFonts w:hint="eastAsia"/>
        </w:rPr>
        <w:br/>
      </w:r>
      <w:r>
        <w:rPr>
          <w:rFonts w:hint="eastAsia"/>
        </w:rPr>
        <w:t>　　图表 2024年应变计发展趋势预测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f038ebe6994b20" w:history="1">
        <w:r>
          <w:rPr>
            <w:rStyle w:val="Hyperlink"/>
          </w:rPr>
          <w:t>2024-2030年中国应变计行业调研与前景趋势预测报告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f038ebe6994b20" w:history="1">
        <w:r>
          <w:rPr>
            <w:rStyle w:val="Hyperlink"/>
          </w:rPr>
          <w:t>https://www.20087.com/1/67/YingBianJiFaZhanQuShi.html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5ed5b0d1342a3" w:history="1">
      <w:r>
        <w:rPr>
          <w:rStyle w:val="Hyperlink"/>
        </w:rPr>
        <w:t>2024-2030年中国应变计行业调研与前景趋势预测报告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YingBianJiFaZhanQuShi.html" TargetMode="External" Id="Re6f038ebe6994b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YingBianJiFaZhanQuShi.html" TargetMode="External" Id="R6bc5ed5b0d13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2024-02-22T08:11:00Z</dcterms:created>
  <dcterms:modified xsi:type="dcterms:W3CDTF">2024-02-22T09:11:00Z</dcterms:modified>
  <dc:subject>2024-2030年中国应变计行业调研与前景趋势预测报告</dc:subject>
  <dc:title>2024-2030年中国应变计行业调研与前景趋势预测报告</dc:title>
  <cp:keywords>2024-2030年中国应变计行业调研与前景趋势预测报告</cp:keywords>
  <dc:description>2024-2030年中国应变计行业调研与前景趋势预测报告</dc:description>
</cp:coreProperties>
</file>