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919466f647db" w:history="1">
              <w:r>
                <w:rPr>
                  <w:rStyle w:val="Hyperlink"/>
                </w:rPr>
                <w:t>2025-2031年中国数控卧式车床市场研究与前景趋势报告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919466f647db" w:history="1">
              <w:r>
                <w:rPr>
                  <w:rStyle w:val="Hyperlink"/>
                </w:rPr>
                <w:t>2025-2031年中国数控卧式车床市场研究与前景趋势报告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919466f647db" w:history="1">
                <w:r>
                  <w:rPr>
                    <w:rStyle w:val="Hyperlink"/>
                  </w:rPr>
                  <w:t>https://www.20087.com/1/57/ShuKongWoShiCheChuangHangYeFaZhanQianJing.html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卧式车床是现代制造业中用于加工旋转工件的重要设备，通过精密编程实现自动化加工。近年来，随着智能制造技术的发展，数控卧式车床不仅在加工精度和效率方面有了显著提升，还在设备的可靠性和维护简便性方面进行了改进。当前市场上，数控卧式车床采用了更先进的伺服驱动系统和高速主轴，还在软件上集成了智能诊断和远程监控功能，以提高生产效率和设备的可用性。</w:t>
      </w:r>
      <w:r>
        <w:rPr>
          <w:rFonts w:hint="eastAsia"/>
        </w:rPr>
        <w:br/>
      </w:r>
      <w:r>
        <w:rPr>
          <w:rFonts w:hint="eastAsia"/>
        </w:rPr>
        <w:t>　　未来，数控卧式车床的发展将更加注重智能化和灵活性。一方面，随着人工智能技术的应用，数控卧式车床将更加智能化，能够自动识别加工任务并优化加工路径，减少人为干预，提高生产效率。另一方面，随着个性化制造需求的增加，数控卧式车床将更加灵活，能够快速切换加工程序和工装夹具，以适应多品种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919466f647db" w:history="1">
        <w:r>
          <w:rPr>
            <w:rStyle w:val="Hyperlink"/>
          </w:rPr>
          <w:t>2025-2031年中国数控卧式车床市场研究与前景趋势报告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数控卧式车床行业的市场规模、需求变化、产业链动态及区域发展格局。报告重点解读了数控卧式车床行业竞争态势与重点企业的市场表现，并通过科学研判行业趋势与前景，揭示了数控卧式车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数控卧式车床产品概述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数控卧式车床市场特点分析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数控卧式车床行业发展周期特征分析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2024-2025年中国数控卧式车床行业发展环境分析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中国数控卧式车床行业发展经济环境分析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中国数控卧式车床行业发展政策环境分析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一、数控卧式车床行业政策影响分析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二、相关数控卧式车床行业标准分析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全球数控卧式车床行业市场发展调研分析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全球数控卧式车床行业市场运行环境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全球数控卧式车床行业市场发展情况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一、全球数控卧式车床行业市场供给分析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二、全球数控卧式车床行业市场需求分析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三、全球数控卧式车床行业主要国家地区发展情况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2025-2031年全球数控卧式车床行业市场规模趋势预测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中国数控卧式车床行业市场供需现状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中国数控卧式车床市场现状</w:t>
      </w:r>
      <w:r>
        <w:rPr>
          <w:rFonts w:hint="eastAsia"/>
        </w:rPr>
        <w:br/>
      </w:r>
      <w:r>
        <w:rPr>
          <w:rFonts w:hint="eastAsia"/>
        </w:rPr>
        <w:t>　　第二节 中国数控卧式车床行业产量情况分析及预测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一、数控卧式车床总体产能规模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二、2019-2024年中国数控卧式车床行业产量统计</w:t>
      </w:r>
      <w:r>
        <w:rPr>
          <w:rFonts w:hint="eastAsia"/>
        </w:rPr>
        <w:br/>
      </w:r>
      <w:r>
        <w:rPr>
          <w:rFonts w:hint="eastAsia"/>
        </w:rPr>
        <w:t>　　　　三、数控卧式车床行业供给区域分布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四、2025-2031年中国数控卧式车床行业产量预测</w:t>
      </w:r>
      <w:r>
        <w:rPr>
          <w:rFonts w:hint="eastAsia"/>
        </w:rPr>
        <w:br/>
      </w:r>
      <w:r>
        <w:rPr>
          <w:rFonts w:hint="eastAsia"/>
        </w:rPr>
        <w:t>　　第三节 中国数控卧式车床市场需求分析及预测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一、2019-2024年中国数控卧式车床市场需求统计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二、中国数控卧式车床市场需求特点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三、2025-2031年中国数控卧式车床市场需求量预测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中国数控卧式车床行业现状调研分析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中国数控卧式车床行业发展现状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一、2024-2025年数控卧式车床行业品牌发展现状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二、2024-2025年数控卧式车床行业需求市场现状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三、2024-2025年数控卧式车床市场需求层次分析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四、2024-2025年中国数控卧式车床市场走向分析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中国数控卧式车床产品技术分析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一、2024-2025年数控卧式车床产品技术变化特点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二、2024-2025年数控卧式车床产品市场的新技术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三、2024-2025年数控卧式车床产品市场现状分析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中国数控卧式车床行业存在的问题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一、2024-2025年数控卧式车床产品市场存在的主要问题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二、2024-2025年国内数控卧式车床产品市场的三大瓶颈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三、2024-2025年数控卧式车床产品市场遭遇的规模难题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对中国数控卧式车床市场的分析及思考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一、数控卧式车床市场特点</w:t>
      </w:r>
      <w:r>
        <w:rPr>
          <w:rFonts w:hint="eastAsia"/>
        </w:rPr>
        <w:br/>
      </w:r>
      <w:r>
        <w:rPr>
          <w:rFonts w:hint="eastAsia"/>
        </w:rPr>
        <w:t>　　　　二、数控卧式车床市场分析</w:t>
      </w:r>
      <w:r>
        <w:rPr>
          <w:rFonts w:hint="eastAsia"/>
        </w:rPr>
        <w:br/>
      </w:r>
      <w:r>
        <w:rPr>
          <w:rFonts w:hint="eastAsia"/>
        </w:rPr>
        <w:t>　　　　三、数控卧式车床市场变化的方向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四、中国数控卧式车床行业发展的新思路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五、对中国数控卧式车床行业发展的思考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2019-2024年中国数控卧式车床产品市场进出口数据分析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2019-2024年中国数控卧式车床产品出口统计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2019-2024年中国数控卧式车床产品进口统计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2019-2024年中国数控卧式车床产品进出口价格对比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中国数控卧式车床主要进口来源地及出口目的地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数控卧式车床行业细分产品调研</w:t>
      </w:r>
      <w:r>
        <w:rPr>
          <w:rFonts w:hint="eastAsia"/>
        </w:rPr>
        <w:br/>
      </w:r>
      <w:r>
        <w:rPr>
          <w:rFonts w:hint="eastAsia"/>
        </w:rPr>
        <w:t>　　第一节 数控卧式车床细分产品结构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2019-2024年中国数控卧式车床行业竞争态势分析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2025年数控卧式车床行业集中度分析</w:t>
      </w:r>
      <w:r>
        <w:rPr>
          <w:rFonts w:hint="eastAsia"/>
        </w:rPr>
        <w:br/>
      </w:r>
      <w:r>
        <w:rPr>
          <w:rFonts w:hint="eastAsia"/>
        </w:rPr>
        <w:t>　　　　一、数控卧式车床市场集中度分析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二、数控卧式车床企业分布区域集中度分析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三、数控卧式车床区域消费集中度分析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2019-2024年数控卧式车床主要企业竞争力分析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2025年数控卧式车床行业竞争格局分析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一、数控卧式车床行业竞争分析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二、中外数控卧式车床产品竞争分析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三、国内数控卧式车床行业重点企业发展动向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数控卧式车床行业上下游产业链发展情况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数控卧式车床上游产业发展分析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数控卧式车床下游产业发展分析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数控卧式车床行业重点企业竞争力分析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三、企业数控卧式车床经营状况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三、企业数控卧式车床经营状况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三、企业数控卧式车床经营状况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三、企业数控卧式车床经营状况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三、企业数控卧式车床经营状况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三、企业数控卧式车床经营状况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数控卧式车床企业管理策略建议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提高数控卧式车床企业竞争力的策略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一、提高中国数控卧式车床企业核心竞争力的对策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二、数控卧式车床企业提升竞争力的主要方向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三、影响数控卧式车床企业核心竞争力的因素及提升途径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四、提高数控卧式车床企业竞争力的策略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对中国数控卧式车床品牌的战略思考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一、数控卧式车床实施品牌战略的意义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二、数控卧式车床企业品牌的现状分析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三、中国数控卧式车床企业的品牌战略</w:t>
      </w:r>
      <w:r>
        <w:rPr>
          <w:rFonts w:hint="eastAsia"/>
        </w:rPr>
        <w:br/>
      </w:r>
      <w:r>
        <w:rPr>
          <w:rFonts w:hint="eastAsia"/>
        </w:rPr>
        <w:t>　　　　四、数控卧式车床品牌战略管理的策略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数控卧式车床行业发展趋势及投资风险预警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2025-2031年数控卧式车床市场前景分析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2025-2031年数控卧式车床行业发展趋势预测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影响数控卧式车床行业发展的主要因素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一、2025年影响数控卧式车床行业运行的有利因素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二、2025年影响数控卧式车床行业运行的稳定因素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三、2025年影响数控卧式车床行业运行的不利因素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四、2025年中国数控卧式车床行业发展面临的挑战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五、2025年中国数控卧式车床行业发展面临的机遇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数控卧式车床行业投资风险预警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一、2025年数控卧式车床行业市场风险及控制策略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二、2025年数控卧式车床行业政策风险及控制策略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三、2025年数控卧式车床行业经营风险及控制策略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四、2025年数控卧式车床同业竞争风险及控制策略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五、2025年数控卧式车床行业其他风险及控制策略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数控卧式车床市场研究结论</w:t>
      </w:r>
      <w:r>
        <w:rPr>
          <w:rFonts w:hint="eastAsia"/>
        </w:rPr>
        <w:br/>
      </w:r>
      <w:r>
        <w:rPr>
          <w:rFonts w:hint="eastAsia"/>
        </w:rPr>
        <w:t>　　第二节 数控卧式车床子行业研究结论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中智.林.－数控卧式车床市场发展建议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2019-2024年中国数控卧式车床行业出口量及增速统计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数控卧式车床重点企业经营情况分析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2025年数控卧式车床行业壁垒</w:t>
      </w:r>
      <w:r>
        <w:rPr>
          <w:rFonts w:hint="eastAsia"/>
        </w:rPr>
        <w:br/>
      </w:r>
      <w:r>
        <w:rPr>
          <w:rFonts w:hint="eastAsia"/>
        </w:rPr>
        <w:t>　　图表 2025年数控卧式车床市场前景分析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2025-2031年中国数控卧式车床市场需求预测</w:t>
      </w:r>
      <w:r>
        <w:rPr>
          <w:rFonts w:hint="eastAsia"/>
        </w:rPr>
        <w:br/>
      </w:r>
      <w:r>
        <w:rPr>
          <w:rFonts w:hint="eastAsia"/>
        </w:rPr>
        <w:t>　　图表 2025年数控卧式车床发展趋势预测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919466f647db" w:history="1">
        <w:r>
          <w:rPr>
            <w:rStyle w:val="Hyperlink"/>
          </w:rPr>
          <w:t>2025-2031年中国数控卧式车床市场研究与前景趋势报告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919466f647db" w:history="1">
        <w:r>
          <w:rPr>
            <w:rStyle w:val="Hyperlink"/>
          </w:rPr>
          <w:t>https://www.20087.com/1/57/ShuKongWoShiCheChuangHangYeFaZhanQianJing.html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热点：中捷摇臂钻床厂联系电话、数控卧式车床可加工圆柱面,成型面和、山东卧式数控机床定制、数控卧式车床可加工什么面、卧式机床、数控卧式车床图片、小型叉车、数控卧式车床操作规程、数控切割机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caecde004128" w:history="1">
      <w:r>
        <w:rPr>
          <w:rStyle w:val="Hyperlink"/>
        </w:rPr>
        <w:t>2025-2031年中国数控卧式车床市场研究与前景趋势报告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uKongWoShiCheChuangHangYeFaZhanQianJing.html" TargetMode="External" Id="R5d17919466f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uKongWoShiCheChuangHangYeFaZhanQianJing.html" TargetMode="External" Id="Racd3caecde0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2024-08-29T23:10:00Z</dcterms:created>
  <dcterms:modified xsi:type="dcterms:W3CDTF">2024-08-30T00:10:00Z</dcterms:modified>
  <dc:subject>2025-2031年中国数控卧式车床市场研究与前景趋势报告</dc:subject>
  <dc:title>2025-2031年中国数控卧式车床市场研究与前景趋势报告</dc:title>
  <cp:keywords>2025-2031年中国数控卧式车床市场研究与前景趋势报告</cp:keywords>
  <dc:description>2025-2031年中国数控卧式车床市场研究与前景趋势报告</dc:description>
</cp:coreProperties>
</file>