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c72a87ed054910" w:history="1">
              <w:r>
                <w:rPr>
                  <w:rStyle w:val="Hyperlink"/>
                </w:rPr>
                <w:t>2025-2031年中国保险基金行业深度调研与发展趋势分析报告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c72a87ed054910" w:history="1">
              <w:r>
                <w:rPr>
                  <w:rStyle w:val="Hyperlink"/>
                </w:rPr>
                <w:t>2025-2031年中国保险基金行业深度调研与发展趋势分析报告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2515573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c72a87ed054910" w:history="1">
                <w:r>
                  <w:rPr>
                    <w:rStyle w:val="Hyperlink"/>
                  </w:rPr>
                  <w:t>https://www.20087.com/3/57/BaoXianJiJinDeFaZhanQuShi.html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基金是保险公司通过收取保费形成的资金池，用于赔付保险索赔和投资增值。近年来，随着保险市场的不断扩大和金融监管政策的不断完善，保险基金行业也在稳定发展中。目前，保险基金产品种类繁多，涵盖了人寿保险、健康保险、财产保险等多个领域。随着金融科技的发展，保险基金的投资渠道也更加多样化，不仅可以投资于股票、债券等传统金融产品，还可以投资于私募股权、房地产等领域。</w:t>
      </w:r>
      <w:r>
        <w:rPr>
          <w:rFonts w:hint="eastAsia"/>
        </w:rPr>
        <w:br/>
      </w:r>
      <w:r>
        <w:rPr>
          <w:rFonts w:hint="eastAsia"/>
        </w:rPr>
        <w:t>　　未来，保险基金行业的发展将更加注重风险管理和服务创新。随着人口老龄化趋势的加剧，养老保险基金的需求将持续增长，这将促使保险公司开发更多针对老年人口的保险产品。同时，随着科技的进步，利用大数据和人工智能技术进行风险评估和定价将成为行业趋势。此外，提高客户服务体验，比如通过移动应用提供更加便捷的理赔服务，也将成为保险公司竞争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c72a87ed054910" w:history="1">
        <w:r>
          <w:rPr>
            <w:rStyle w:val="Hyperlink"/>
          </w:rPr>
          <w:t>2025-2031年中国保险基金行业深度调研与发展趋势分析报告</w:t>
        </w:r>
      </w:hyperlink>
      <w:r>
        <w:rPr>
          <w:rFonts w:hint="eastAsia"/>
        </w:rPr>
        <w:t>》基于科学的市场调研与数据分析，全面解析了保险基金行业的市场规模、市场需求及发展现状。报告深入探讨了保险基金产业链结构、细分市场特点及技术发展方向，并结合宏观经济环境与消费者需求变化，对保险基金行业前景与未来趋势进行了科学预测，揭示了潜在增长空间。通过对保险基金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中国保险基金行业发展环境分析</w:t>
      </w:r>
      <w:r>
        <w:rPr>
          <w:rFonts w:hint="eastAsia"/>
        </w:rPr>
        <w:br/>
      </w:r>
      <w:r>
        <w:rPr>
          <w:rFonts w:hint="eastAsia"/>
        </w:rPr>
        <w:t>　　第一节 保险基金行业及属性分析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保险基金产业相关概述</w:t>
      </w:r>
      <w:r>
        <w:rPr>
          <w:rFonts w:hint="eastAsia"/>
        </w:rPr>
        <w:br/>
      </w:r>
      <w:r>
        <w:rPr>
          <w:rFonts w:hint="eastAsia"/>
        </w:rPr>
        <w:t>　　第一节 保险基金基础概述</w:t>
      </w:r>
      <w:r>
        <w:rPr>
          <w:rFonts w:hint="eastAsia"/>
        </w:rPr>
        <w:br/>
      </w:r>
      <w:r>
        <w:rPr>
          <w:rFonts w:hint="eastAsia"/>
        </w:rPr>
        <w:t>　　　　一、保险基金特点及意义</w:t>
      </w:r>
      <w:r>
        <w:rPr>
          <w:rFonts w:hint="eastAsia"/>
        </w:rPr>
        <w:br/>
      </w:r>
      <w:r>
        <w:rPr>
          <w:rFonts w:hint="eastAsia"/>
        </w:rPr>
        <w:t>　　　　二、保险基金发展优势</w:t>
      </w:r>
      <w:r>
        <w:rPr>
          <w:rFonts w:hint="eastAsia"/>
        </w:rPr>
        <w:br/>
      </w:r>
      <w:r>
        <w:rPr>
          <w:rFonts w:hint="eastAsia"/>
        </w:rPr>
        <w:t>　　第二节 保险基金的运作模式</w:t>
      </w:r>
      <w:r>
        <w:rPr>
          <w:rFonts w:hint="eastAsia"/>
        </w:rPr>
        <w:br/>
      </w:r>
      <w:r>
        <w:rPr>
          <w:rFonts w:hint="eastAsia"/>
        </w:rPr>
        <w:t>　　　　一、承诺保底</w:t>
      </w:r>
      <w:r>
        <w:rPr>
          <w:rFonts w:hint="eastAsia"/>
        </w:rPr>
        <w:br/>
      </w:r>
      <w:r>
        <w:rPr>
          <w:rFonts w:hint="eastAsia"/>
        </w:rPr>
        <w:t>　　　　二、接收帐号</w:t>
      </w:r>
      <w:r>
        <w:rPr>
          <w:rFonts w:hint="eastAsia"/>
        </w:rPr>
        <w:br/>
      </w:r>
      <w:r>
        <w:rPr>
          <w:rFonts w:hint="eastAsia"/>
        </w:rPr>
        <w:t>　　　　三、保险基金的募集对象</w:t>
      </w:r>
      <w:r>
        <w:rPr>
          <w:rFonts w:hint="eastAsia"/>
        </w:rPr>
        <w:br/>
      </w:r>
      <w:r>
        <w:rPr>
          <w:rFonts w:hint="eastAsia"/>
        </w:rPr>
        <w:t>　　第三节 保险基金的组织形式</w:t>
      </w:r>
      <w:r>
        <w:rPr>
          <w:rFonts w:hint="eastAsia"/>
        </w:rPr>
        <w:br/>
      </w:r>
      <w:r>
        <w:rPr>
          <w:rFonts w:hint="eastAsia"/>
        </w:rPr>
        <w:t>　　　　一、公司形式</w:t>
      </w:r>
      <w:r>
        <w:rPr>
          <w:rFonts w:hint="eastAsia"/>
        </w:rPr>
        <w:br/>
      </w:r>
      <w:r>
        <w:rPr>
          <w:rFonts w:hint="eastAsia"/>
        </w:rPr>
        <w:t>　　　　二、契约形式</w:t>
      </w:r>
      <w:r>
        <w:rPr>
          <w:rFonts w:hint="eastAsia"/>
        </w:rPr>
        <w:br/>
      </w:r>
      <w:r>
        <w:rPr>
          <w:rFonts w:hint="eastAsia"/>
        </w:rPr>
        <w:t>　　　　三、虚拟形式</w:t>
      </w:r>
      <w:r>
        <w:rPr>
          <w:rFonts w:hint="eastAsia"/>
        </w:rPr>
        <w:br/>
      </w:r>
      <w:r>
        <w:rPr>
          <w:rFonts w:hint="eastAsia"/>
        </w:rPr>
        <w:t>　　　　四、组合形式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2020-2025年全球保险基金发展现状分析</w:t>
      </w:r>
      <w:r>
        <w:rPr>
          <w:rFonts w:hint="eastAsia"/>
        </w:rPr>
        <w:br/>
      </w:r>
      <w:r>
        <w:rPr>
          <w:rFonts w:hint="eastAsia"/>
        </w:rPr>
        <w:t>　　第一节 全球保险基金浅析</w:t>
      </w:r>
      <w:r>
        <w:rPr>
          <w:rFonts w:hint="eastAsia"/>
        </w:rPr>
        <w:br/>
      </w:r>
      <w:r>
        <w:rPr>
          <w:rFonts w:hint="eastAsia"/>
        </w:rPr>
        <w:t>　　　　一、传统意义上的保险基金</w:t>
      </w:r>
      <w:r>
        <w:rPr>
          <w:rFonts w:hint="eastAsia"/>
        </w:rPr>
        <w:br/>
      </w:r>
      <w:r>
        <w:rPr>
          <w:rFonts w:hint="eastAsia"/>
        </w:rPr>
        <w:t>　　　　二、依托于其他金融机构的保险基金</w:t>
      </w:r>
      <w:r>
        <w:rPr>
          <w:rFonts w:hint="eastAsia"/>
        </w:rPr>
        <w:br/>
      </w:r>
      <w:r>
        <w:rPr>
          <w:rFonts w:hint="eastAsia"/>
        </w:rPr>
        <w:t>　　　　三、跨国公司成立的保险基金</w:t>
      </w:r>
      <w:r>
        <w:rPr>
          <w:rFonts w:hint="eastAsia"/>
        </w:rPr>
        <w:br/>
      </w:r>
      <w:r>
        <w:rPr>
          <w:rFonts w:hint="eastAsia"/>
        </w:rPr>
        <w:t>　　第二节 2020-2025年全球保险基金运行综述</w:t>
      </w:r>
      <w:r>
        <w:rPr>
          <w:rFonts w:hint="eastAsia"/>
        </w:rPr>
        <w:br/>
      </w:r>
      <w:r>
        <w:rPr>
          <w:rFonts w:hint="eastAsia"/>
        </w:rPr>
        <w:t>　　　　一、全球保险基金运行特点分析</w:t>
      </w:r>
      <w:r>
        <w:rPr>
          <w:rFonts w:hint="eastAsia"/>
        </w:rPr>
        <w:br/>
      </w:r>
      <w:r>
        <w:rPr>
          <w:rFonts w:hint="eastAsia"/>
        </w:rPr>
        <w:t>　　　　二、全球保险基金规模分析</w:t>
      </w:r>
      <w:r>
        <w:rPr>
          <w:rFonts w:hint="eastAsia"/>
        </w:rPr>
        <w:br/>
      </w:r>
      <w:r>
        <w:rPr>
          <w:rFonts w:hint="eastAsia"/>
        </w:rPr>
        <w:t>　　　　三、全球保险基金投资领域分析</w:t>
      </w:r>
      <w:r>
        <w:rPr>
          <w:rFonts w:hint="eastAsia"/>
        </w:rPr>
        <w:br/>
      </w:r>
      <w:r>
        <w:rPr>
          <w:rFonts w:hint="eastAsia"/>
        </w:rPr>
        <w:t>　　　　四、全球保险基金投资区域分析</w:t>
      </w:r>
      <w:r>
        <w:rPr>
          <w:rFonts w:hint="eastAsia"/>
        </w:rPr>
        <w:br/>
      </w:r>
      <w:r>
        <w:rPr>
          <w:rFonts w:hint="eastAsia"/>
        </w:rPr>
        <w:t>　　第三节 2020-2025年全球保险基金细分市场分析</w:t>
      </w:r>
      <w:r>
        <w:rPr>
          <w:rFonts w:hint="eastAsia"/>
        </w:rPr>
        <w:br/>
      </w:r>
      <w:r>
        <w:rPr>
          <w:rFonts w:hint="eastAsia"/>
        </w:rPr>
        <w:t>　　　　一、全球保险基金市场运行分析</w:t>
      </w:r>
      <w:r>
        <w:rPr>
          <w:rFonts w:hint="eastAsia"/>
        </w:rPr>
        <w:br/>
      </w:r>
      <w:r>
        <w:rPr>
          <w:rFonts w:hint="eastAsia"/>
        </w:rPr>
        <w:t>　　　　二、全球保险基金证券基金市场运行分析</w:t>
      </w:r>
      <w:r>
        <w:rPr>
          <w:rFonts w:hint="eastAsia"/>
        </w:rPr>
        <w:br/>
      </w:r>
      <w:r>
        <w:rPr>
          <w:rFonts w:hint="eastAsia"/>
        </w:rPr>
        <w:t>　　　　三、全球保险基金并购交易市场运行分析</w:t>
      </w:r>
      <w:r>
        <w:rPr>
          <w:rFonts w:hint="eastAsia"/>
        </w:rPr>
        <w:br/>
      </w:r>
      <w:r>
        <w:rPr>
          <w:rFonts w:hint="eastAsia"/>
        </w:rPr>
        <w:t>　　　　四、全球保险基金风险投资市场运行分析</w:t>
      </w:r>
      <w:r>
        <w:rPr>
          <w:rFonts w:hint="eastAsia"/>
        </w:rPr>
        <w:br/>
      </w:r>
      <w:r>
        <w:rPr>
          <w:rFonts w:hint="eastAsia"/>
        </w:rPr>
        <w:t>　　第四节 2020-2025年全球部分国家保险基金运行分析</w:t>
      </w:r>
      <w:r>
        <w:rPr>
          <w:rFonts w:hint="eastAsia"/>
        </w:rPr>
        <w:br/>
      </w:r>
      <w:r>
        <w:rPr>
          <w:rFonts w:hint="eastAsia"/>
        </w:rPr>
        <w:t>　　　　一、美国保险基金行业分析</w:t>
      </w:r>
      <w:r>
        <w:rPr>
          <w:rFonts w:hint="eastAsia"/>
        </w:rPr>
        <w:br/>
      </w:r>
      <w:r>
        <w:rPr>
          <w:rFonts w:hint="eastAsia"/>
        </w:rPr>
        <w:t>　　　　二、德国保险基金行业分析</w:t>
      </w:r>
      <w:r>
        <w:rPr>
          <w:rFonts w:hint="eastAsia"/>
        </w:rPr>
        <w:br/>
      </w:r>
      <w:r>
        <w:rPr>
          <w:rFonts w:hint="eastAsia"/>
        </w:rPr>
        <w:t>　　　　三、日本保险基金行业分析</w:t>
      </w:r>
      <w:r>
        <w:rPr>
          <w:rFonts w:hint="eastAsia"/>
        </w:rPr>
        <w:br/>
      </w:r>
      <w:r>
        <w:rPr>
          <w:rFonts w:hint="eastAsia"/>
        </w:rPr>
        <w:t>　　　　四、英国保险基金行业分析</w:t>
      </w:r>
      <w:r>
        <w:rPr>
          <w:rFonts w:hint="eastAsia"/>
        </w:rPr>
        <w:br/>
      </w:r>
      <w:r>
        <w:rPr>
          <w:rFonts w:hint="eastAsia"/>
        </w:rPr>
        <w:t>　　　　五、法国保险基金行业分析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中国保险基金行业发展分析</w:t>
      </w:r>
      <w:r>
        <w:rPr>
          <w:rFonts w:hint="eastAsia"/>
        </w:rPr>
        <w:br/>
      </w:r>
      <w:r>
        <w:rPr>
          <w:rFonts w:hint="eastAsia"/>
        </w:rPr>
        <w:t>　　第一节 中国保险基金行业的发展概况</w:t>
      </w:r>
      <w:r>
        <w:rPr>
          <w:rFonts w:hint="eastAsia"/>
        </w:rPr>
        <w:br/>
      </w:r>
      <w:r>
        <w:rPr>
          <w:rFonts w:hint="eastAsia"/>
        </w:rPr>
        <w:t>　　　　一、保险基金行业对国民经济和社会发展的贡献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二、2025年中国保险基金行业政策环境综述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2020-2025年中国保险基金行业的发展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一、2020-2025年中国保险基金行业的运行分析</w:t>
      </w:r>
      <w:r>
        <w:rPr>
          <w:rFonts w:hint="eastAsia"/>
        </w:rPr>
        <w:br/>
      </w:r>
      <w:r>
        <w:rPr>
          <w:rFonts w:hint="eastAsia"/>
        </w:rPr>
        <w:t>　　　　二、2025年保险基金行业经济运行分析</w:t>
      </w:r>
      <w:r>
        <w:rPr>
          <w:rFonts w:hint="eastAsia"/>
        </w:rPr>
        <w:br/>
      </w:r>
      <w:r>
        <w:rPr>
          <w:rFonts w:hint="eastAsia"/>
        </w:rPr>
        <w:t>　　第三节 中国保险基金行业发展存在的问题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一、我国保险基金供需值得关注的问题</w:t>
      </w:r>
      <w:r>
        <w:rPr>
          <w:rFonts w:hint="eastAsia"/>
        </w:rPr>
        <w:br/>
      </w:r>
      <w:r>
        <w:rPr>
          <w:rFonts w:hint="eastAsia"/>
        </w:rPr>
        <w:t>　　　　二、保险基金行业发展亟需解决的问题</w:t>
      </w:r>
      <w:r>
        <w:rPr>
          <w:rFonts w:hint="eastAsia"/>
        </w:rPr>
        <w:br/>
      </w:r>
      <w:r>
        <w:rPr>
          <w:rFonts w:hint="eastAsia"/>
        </w:rPr>
        <w:t>　　第四节 中国保险基金行业的发展对策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中国保险基金行业经济运行分析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2020-2025年中国保险基金行业市场规模</w:t>
      </w:r>
      <w:r>
        <w:rPr>
          <w:rFonts w:hint="eastAsia"/>
        </w:rPr>
        <w:br/>
      </w:r>
      <w:r>
        <w:rPr>
          <w:rFonts w:hint="eastAsia"/>
        </w:rPr>
        <w:t>　　第二节 2020-2025年中国保险基金行业区域结构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2020-2025年中国保险基金行业规模结构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第六章 中国保险基金区域行业市场分析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中国保险基金行业盈利现状</w:t>
      </w:r>
      <w:r>
        <w:rPr>
          <w:rFonts w:hint="eastAsia"/>
        </w:rPr>
        <w:br/>
      </w:r>
      <w:r>
        <w:rPr>
          <w:rFonts w:hint="eastAsia"/>
        </w:rPr>
        <w:t>　　第一节 2020-2025年中国保险基金行业整体运行指标</w:t>
      </w:r>
      <w:r>
        <w:rPr>
          <w:rFonts w:hint="eastAsia"/>
        </w:rPr>
        <w:br/>
      </w:r>
      <w:r>
        <w:rPr>
          <w:rFonts w:hint="eastAsia"/>
        </w:rPr>
        <w:t>　　第二节 2020-2025年中国保险基金行业成本分析</w:t>
      </w:r>
      <w:r>
        <w:rPr>
          <w:rFonts w:hint="eastAsia"/>
        </w:rPr>
        <w:br/>
      </w:r>
      <w:r>
        <w:rPr>
          <w:rFonts w:hint="eastAsia"/>
        </w:rPr>
        <w:t>　　第三节 2020-2025年中国保险基金行业产销运存分析</w:t>
      </w:r>
      <w:r>
        <w:rPr>
          <w:rFonts w:hint="eastAsia"/>
        </w:rPr>
        <w:br/>
      </w:r>
      <w:r>
        <w:rPr>
          <w:rFonts w:hint="eastAsia"/>
        </w:rPr>
        <w:t>　　第四节 2020-2025年中国保险基金行业整体盈利指标</w:t>
      </w:r>
      <w:r>
        <w:rPr>
          <w:rFonts w:hint="eastAsia"/>
        </w:rPr>
        <w:br/>
      </w:r>
      <w:r>
        <w:rPr>
          <w:rFonts w:hint="eastAsia"/>
        </w:rPr>
        <w:t>　　第五节 2020-2025年中国保险基金行业盈利结构分析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中国保险基金行业重点企业分析</w:t>
      </w:r>
      <w:r>
        <w:rPr>
          <w:rFonts w:hint="eastAsia"/>
        </w:rPr>
        <w:br/>
      </w:r>
      <w:r>
        <w:rPr>
          <w:rFonts w:hint="eastAsia"/>
        </w:rPr>
        <w:t>　　第一节 天弘基金管理有限公司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第二节 华夏基金管理有限公司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第三节 工银瑞信基金管理有限公司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第四节 易方达基金管理有限公司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第五节 广发基金管理有限公司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第六节 博时基金管理有限公司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第七节 华安基金管理有限公司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第八节 安信基金管理有限公司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第九节 富国基金管理有限公司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第十节 国泰基金管理有限公司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四、企业未来发展战略及规划分析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中国投资基金分类竞争优势分析</w:t>
      </w:r>
      <w:r>
        <w:rPr>
          <w:rFonts w:hint="eastAsia"/>
        </w:rPr>
        <w:br/>
      </w:r>
      <w:r>
        <w:rPr>
          <w:rFonts w:hint="eastAsia"/>
        </w:rPr>
        <w:t>　　第一节 行业竞争态势分析</w:t>
      </w:r>
      <w:r>
        <w:rPr>
          <w:rFonts w:hint="eastAsia"/>
        </w:rPr>
        <w:br/>
      </w:r>
      <w:r>
        <w:rPr>
          <w:rFonts w:hint="eastAsia"/>
        </w:rPr>
        <w:t>　　　　一、供应商议价能力分析</w:t>
      </w:r>
      <w:r>
        <w:rPr>
          <w:rFonts w:hint="eastAsia"/>
        </w:rPr>
        <w:br/>
      </w:r>
      <w:r>
        <w:rPr>
          <w:rFonts w:hint="eastAsia"/>
        </w:rPr>
        <w:t>　　　　二、消费者议价能力分析</w:t>
      </w:r>
      <w:r>
        <w:rPr>
          <w:rFonts w:hint="eastAsia"/>
        </w:rPr>
        <w:br/>
      </w:r>
      <w:r>
        <w:rPr>
          <w:rFonts w:hint="eastAsia"/>
        </w:rPr>
        <w:t>　　　　三、新进入者分析</w:t>
      </w:r>
      <w:r>
        <w:rPr>
          <w:rFonts w:hint="eastAsia"/>
        </w:rPr>
        <w:br/>
      </w:r>
      <w:r>
        <w:rPr>
          <w:rFonts w:hint="eastAsia"/>
        </w:rPr>
        <w:t>　　　　四、替代品分析</w:t>
      </w:r>
      <w:r>
        <w:rPr>
          <w:rFonts w:hint="eastAsia"/>
        </w:rPr>
        <w:br/>
      </w:r>
      <w:r>
        <w:rPr>
          <w:rFonts w:hint="eastAsia"/>
        </w:rPr>
        <w:t>　　　　五、行业现有竞争分析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企业间竞争分析</w:t>
      </w:r>
      <w:r>
        <w:rPr>
          <w:rFonts w:hint="eastAsia"/>
        </w:rPr>
        <w:br/>
      </w:r>
      <w:r>
        <w:rPr>
          <w:rFonts w:hint="eastAsia"/>
        </w:rPr>
        <w:t>　　　　一、企业竞争组群划分</w:t>
      </w:r>
      <w:r>
        <w:rPr>
          <w:rFonts w:hint="eastAsia"/>
        </w:rPr>
        <w:br/>
      </w:r>
      <w:r>
        <w:rPr>
          <w:rFonts w:hint="eastAsia"/>
        </w:rPr>
        <w:t>　　　　二、各组群间SWOT分析</w:t>
      </w:r>
      <w:r>
        <w:rPr>
          <w:rFonts w:hint="eastAsia"/>
        </w:rPr>
        <w:br/>
      </w:r>
      <w:r>
        <w:rPr>
          <w:rFonts w:hint="eastAsia"/>
        </w:rPr>
        <w:t>　　　　三、组群竞争发展趋势</w:t>
      </w:r>
      <w:r>
        <w:rPr>
          <w:rFonts w:hint="eastAsia"/>
        </w:rPr>
        <w:br/>
      </w:r>
      <w:r>
        <w:rPr>
          <w:rFonts w:hint="eastAsia"/>
        </w:rPr>
        <w:t>　　第五节 地区间竞争分析</w:t>
      </w:r>
      <w:r>
        <w:rPr>
          <w:rFonts w:hint="eastAsia"/>
        </w:rPr>
        <w:br/>
      </w:r>
      <w:r>
        <w:rPr>
          <w:rFonts w:hint="eastAsia"/>
        </w:rPr>
        <w:t>　　　　一、华东投资基金竞争力分析</w:t>
      </w:r>
      <w:r>
        <w:rPr>
          <w:rFonts w:hint="eastAsia"/>
        </w:rPr>
        <w:br/>
      </w:r>
      <w:r>
        <w:rPr>
          <w:rFonts w:hint="eastAsia"/>
        </w:rPr>
        <w:t>　　　　二、华南投资基金竞争力分析</w:t>
      </w:r>
      <w:r>
        <w:rPr>
          <w:rFonts w:hint="eastAsia"/>
        </w:rPr>
        <w:br/>
      </w:r>
      <w:r>
        <w:rPr>
          <w:rFonts w:hint="eastAsia"/>
        </w:rPr>
        <w:t>　　　　三、华北投资基金竞争力分析</w:t>
      </w:r>
      <w:r>
        <w:rPr>
          <w:rFonts w:hint="eastAsia"/>
        </w:rPr>
        <w:br/>
      </w:r>
      <w:r>
        <w:rPr>
          <w:rFonts w:hint="eastAsia"/>
        </w:rPr>
        <w:t>　　　　四、其他地区分析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中国保险基金行业投资状况分析</w:t>
      </w:r>
      <w:r>
        <w:rPr>
          <w:rFonts w:hint="eastAsia"/>
        </w:rPr>
        <w:br/>
      </w:r>
      <w:r>
        <w:rPr>
          <w:rFonts w:hint="eastAsia"/>
        </w:rPr>
        <w:t>　　第一节 保险基金行业投资优劣势分析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保险基金行业投资概述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一、2020-2025年投资规模</w:t>
      </w:r>
      <w:r>
        <w:rPr>
          <w:rFonts w:hint="eastAsia"/>
        </w:rPr>
        <w:br/>
      </w:r>
      <w:r>
        <w:rPr>
          <w:rFonts w:hint="eastAsia"/>
        </w:rPr>
        <w:t>　　　　二、2020-2025年投资结构</w:t>
      </w:r>
      <w:r>
        <w:rPr>
          <w:rFonts w:hint="eastAsia"/>
        </w:rPr>
        <w:br/>
      </w:r>
      <w:r>
        <w:rPr>
          <w:rFonts w:hint="eastAsia"/>
        </w:rPr>
        <w:t>　　第三节 保险基金行业投资机会分析</w:t>
      </w:r>
      <w:r>
        <w:rPr>
          <w:rFonts w:hint="eastAsia"/>
        </w:rPr>
        <w:br/>
      </w:r>
      <w:r>
        <w:rPr>
          <w:rFonts w:hint="eastAsia"/>
        </w:rPr>
        <w:t>　　　　一、保险基金行业投资项目分析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第四节 保险基金行业投资前景分析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第十一章 中国保险基金行业发展趋势与规划建议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中国保险基金市场趋势预测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一、2025-2031年我国保险基金市场趋势总结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二、2025-2031年我国保险基金发展趋势分析</w:t>
      </w:r>
      <w:r>
        <w:rPr>
          <w:rFonts w:hint="eastAsia"/>
        </w:rPr>
        <w:br/>
      </w:r>
      <w:r>
        <w:rPr>
          <w:rFonts w:hint="eastAsia"/>
        </w:rPr>
        <w:t>　　第二节 中国保险基金市场供给趋势预测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一、2025-2031年保险基金产品技术趋势分析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二、2025-2031年保险基金产品市场趋势分析</w:t>
      </w:r>
      <w:r>
        <w:rPr>
          <w:rFonts w:hint="eastAsia"/>
        </w:rPr>
        <w:br/>
      </w:r>
      <w:r>
        <w:rPr>
          <w:rFonts w:hint="eastAsia"/>
        </w:rPr>
        <w:t>　　　　三、2025-2031年保险基金产量预测</w:t>
      </w:r>
      <w:r>
        <w:rPr>
          <w:rFonts w:hint="eastAsia"/>
        </w:rPr>
        <w:br/>
      </w:r>
      <w:r>
        <w:rPr>
          <w:rFonts w:hint="eastAsia"/>
        </w:rPr>
        <w:t>　　　　四、2025-2031年保险基金行业市场供给量预测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中国保险基金市场需求趋势预测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一、2025-2031年保险基金市场需求热点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二、2025-2031年保险基金市场规模预测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三、2025-2031年保险基金国内消费预测</w:t>
      </w:r>
      <w:r>
        <w:rPr>
          <w:rFonts w:hint="eastAsia"/>
        </w:rPr>
        <w:br/>
      </w:r>
      <w:r>
        <w:rPr>
          <w:rFonts w:hint="eastAsia"/>
        </w:rPr>
        <w:t>　　　　四、2025-2031年保险基金国内价格预测</w:t>
      </w:r>
      <w:r>
        <w:rPr>
          <w:rFonts w:hint="eastAsia"/>
        </w:rPr>
        <w:br/>
      </w:r>
      <w:r>
        <w:rPr>
          <w:rFonts w:hint="eastAsia"/>
        </w:rPr>
        <w:t>　　第四节 中国保险基金行业发展规划建议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我国保险基金行业发展战略研究</w:t>
      </w:r>
      <w:r>
        <w:rPr>
          <w:rFonts w:hint="eastAsia"/>
        </w:rPr>
        <w:br/>
      </w:r>
      <w:r>
        <w:rPr>
          <w:rFonts w:hint="eastAsia"/>
        </w:rPr>
        <w:t>　　第一节 保险基金行业发展战略研究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我国保险基金品牌的战略思考</w:t>
      </w:r>
      <w:r>
        <w:rPr>
          <w:rFonts w:hint="eastAsia"/>
        </w:rPr>
        <w:br/>
      </w:r>
      <w:r>
        <w:rPr>
          <w:rFonts w:hint="eastAsia"/>
        </w:rPr>
        <w:t>　　　　一、保险基金品牌的重要性</w:t>
      </w:r>
      <w:r>
        <w:rPr>
          <w:rFonts w:hint="eastAsia"/>
        </w:rPr>
        <w:br/>
      </w:r>
      <w:r>
        <w:rPr>
          <w:rFonts w:hint="eastAsia"/>
        </w:rPr>
        <w:t>　　　　二、保险基金实施品牌战略的意义</w:t>
      </w:r>
      <w:r>
        <w:rPr>
          <w:rFonts w:hint="eastAsia"/>
        </w:rPr>
        <w:br/>
      </w:r>
      <w:r>
        <w:rPr>
          <w:rFonts w:hint="eastAsia"/>
        </w:rPr>
        <w:t>　　　　三、保险基金企业品牌的现状分析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四、我国保险基金企业的品牌战略</w:t>
      </w:r>
      <w:r>
        <w:rPr>
          <w:rFonts w:hint="eastAsia"/>
        </w:rPr>
        <w:br/>
      </w:r>
      <w:r>
        <w:rPr>
          <w:rFonts w:hint="eastAsia"/>
        </w:rPr>
        <w:t>　　　　五、保险基金品牌战略管理的策略</w:t>
      </w:r>
      <w:r>
        <w:rPr>
          <w:rFonts w:hint="eastAsia"/>
        </w:rPr>
        <w:br/>
      </w:r>
      <w:r>
        <w:rPr>
          <w:rFonts w:hint="eastAsia"/>
        </w:rPr>
        <w:t>　　第三节 保险基金经营策略分析</w:t>
      </w:r>
      <w:r>
        <w:rPr>
          <w:rFonts w:hint="eastAsia"/>
        </w:rPr>
        <w:br/>
      </w:r>
      <w:r>
        <w:rPr>
          <w:rFonts w:hint="eastAsia"/>
        </w:rPr>
        <w:t>　　　　一、保险基金市场细分策略</w:t>
      </w:r>
      <w:r>
        <w:rPr>
          <w:rFonts w:hint="eastAsia"/>
        </w:rPr>
        <w:br/>
      </w:r>
      <w:r>
        <w:rPr>
          <w:rFonts w:hint="eastAsia"/>
        </w:rPr>
        <w:t>　　　　二、保险基金市场创新策略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四、保险基金新产品差异化战略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</w:t>
      </w:r>
      <w:r>
        <w:rPr>
          <w:rFonts w:hint="eastAsia"/>
        </w:rPr>
        <w:br/>
      </w:r>
      <w:r>
        <w:rPr>
          <w:rFonts w:hint="eastAsia"/>
        </w:rPr>
        <w:t>第十三章 中国保险基金行业企业发展策略建议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提高保险基金行业企业竞争力的建议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一、提高中国保险基金企业核心竞争力的对策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二、保险基金企业提升竞争力的主要方向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三、保险基金企业核心竞争力的因素及提升途径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四、提高保险基金的策略</w:t>
      </w:r>
      <w:r>
        <w:rPr>
          <w:rFonts w:hint="eastAsia"/>
        </w:rPr>
        <w:br/>
      </w:r>
      <w:r>
        <w:rPr>
          <w:rFonts w:hint="eastAsia"/>
        </w:rPr>
        <w:t>　　第四节 对我国保险基金品牌的战略思考</w:t>
      </w:r>
      <w:r>
        <w:rPr>
          <w:rFonts w:hint="eastAsia"/>
        </w:rPr>
        <w:br/>
      </w:r>
      <w:r>
        <w:rPr>
          <w:rFonts w:hint="eastAsia"/>
        </w:rPr>
        <w:t>　　　　一、保险基金行业实施品牌战略的意义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二、保险基金行业企业品牌的现状分析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三、保险基金行业企业的品牌战略</w:t>
      </w:r>
      <w:r>
        <w:rPr>
          <w:rFonts w:hint="eastAsia"/>
        </w:rPr>
        <w:br/>
      </w:r>
      <w:r>
        <w:rPr>
          <w:rFonts w:hint="eastAsia"/>
        </w:rPr>
        <w:t>　　　　四、保险基金行业品牌战略管理的策略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保险基金行业研究结论及建议</w:t>
      </w:r>
      <w:r>
        <w:rPr>
          <w:rFonts w:hint="eastAsia"/>
        </w:rPr>
        <w:br/>
      </w:r>
      <w:r>
        <w:rPr>
          <w:rFonts w:hint="eastAsia"/>
        </w:rPr>
        <w:t>　　第二节 保险基金子行业研究结论及建议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中:智:林:－保险基金行业发展建议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基金产业链分析</w:t>
      </w:r>
      <w:r>
        <w:rPr>
          <w:rFonts w:hint="eastAsia"/>
        </w:rPr>
        <w:br/>
      </w:r>
      <w:r>
        <w:rPr>
          <w:rFonts w:hint="eastAsia"/>
        </w:rPr>
        <w:t>　　图表 国际基金市场规模</w:t>
      </w:r>
      <w:r>
        <w:rPr>
          <w:rFonts w:hint="eastAsia"/>
        </w:rPr>
        <w:br/>
      </w:r>
      <w:r>
        <w:rPr>
          <w:rFonts w:hint="eastAsia"/>
        </w:rPr>
        <w:t>　　图表 国际基金生命周期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2020-2025年我国基金行业需求及增长情况</w:t>
      </w:r>
      <w:r>
        <w:rPr>
          <w:rFonts w:hint="eastAsia"/>
        </w:rPr>
        <w:br/>
      </w:r>
      <w:r>
        <w:rPr>
          <w:rFonts w:hint="eastAsia"/>
        </w:rPr>
        <w:t>　　图表 2020-2025年我国保险基金行业需求及增长对比</w:t>
      </w:r>
      <w:r>
        <w:rPr>
          <w:rFonts w:hint="eastAsia"/>
        </w:rPr>
        <w:br/>
      </w:r>
      <w:r>
        <w:rPr>
          <w:rFonts w:hint="eastAsia"/>
        </w:rPr>
        <w:t>　　图表 2020-2025年我国保险基金行业管理费用及增长情况</w:t>
      </w:r>
      <w:r>
        <w:rPr>
          <w:rFonts w:hint="eastAsia"/>
        </w:rPr>
        <w:br/>
      </w:r>
      <w:r>
        <w:rPr>
          <w:rFonts w:hint="eastAsia"/>
        </w:rPr>
        <w:t>　　图表 2020-2025年我国保险基金行业资产及增长情况</w:t>
      </w:r>
      <w:r>
        <w:rPr>
          <w:rFonts w:hint="eastAsia"/>
        </w:rPr>
        <w:br/>
      </w:r>
      <w:r>
        <w:rPr>
          <w:rFonts w:hint="eastAsia"/>
        </w:rPr>
        <w:t>　　图表 2020-2025年我国保险基金行业资产及增长对比</w:t>
      </w:r>
      <w:r>
        <w:rPr>
          <w:rFonts w:hint="eastAsia"/>
        </w:rPr>
        <w:br/>
      </w:r>
      <w:r>
        <w:rPr>
          <w:rFonts w:hint="eastAsia"/>
        </w:rPr>
        <w:t>　　图表 2020-2025年中国保险基金市场规模</w:t>
      </w:r>
      <w:r>
        <w:rPr>
          <w:rFonts w:hint="eastAsia"/>
        </w:rPr>
        <w:br/>
      </w:r>
      <w:r>
        <w:rPr>
          <w:rFonts w:hint="eastAsia"/>
        </w:rPr>
        <w:t>　　图表 2020-2025年我国保险基金供应情况</w:t>
      </w:r>
      <w:r>
        <w:rPr>
          <w:rFonts w:hint="eastAsia"/>
        </w:rPr>
        <w:br/>
      </w:r>
      <w:r>
        <w:rPr>
          <w:rFonts w:hint="eastAsia"/>
        </w:rPr>
        <w:t>　　图表 2020-2025年我国保险基金需求情况</w:t>
      </w:r>
      <w:r>
        <w:rPr>
          <w:rFonts w:hint="eastAsia"/>
        </w:rPr>
        <w:br/>
      </w:r>
      <w:r>
        <w:rPr>
          <w:rFonts w:hint="eastAsia"/>
        </w:rPr>
        <w:t>　　图表 2025-2031年中国保险基金市场规模预测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2025-2031年我国保险基金供应情况预测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2025-2031年我国保险基金需求情况预测</w:t>
      </w:r>
      <w:r>
        <w:rPr>
          <w:rFonts w:hint="eastAsia"/>
        </w:rPr>
        <w:br/>
      </w:r>
      <w:r>
        <w:rPr>
          <w:rFonts w:hint="eastAsia"/>
        </w:rPr>
        <w:t>　　图表 2025-2031年保险基金市场规模预测</w:t>
      </w:r>
      <w:r>
        <w:rPr>
          <w:rFonts w:hint="eastAsia"/>
        </w:rPr>
        <w:br/>
      </w:r>
      <w:r>
        <w:rPr>
          <w:rFonts w:hint="eastAsia"/>
        </w:rPr>
        <w:t>　　图表 2025-2031年保险基金国内消费预测</w:t>
      </w:r>
      <w:r>
        <w:rPr>
          <w:rFonts w:hint="eastAsia"/>
        </w:rPr>
        <w:br/>
      </w:r>
      <w:r>
        <w:rPr>
          <w:rFonts w:hint="eastAsia"/>
        </w:rPr>
        <w:t>　　图表 2025-2031年保险基金国内价格预测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c72a87ed054910" w:history="1">
        <w:r>
          <w:rPr>
            <w:rStyle w:val="Hyperlink"/>
          </w:rPr>
          <w:t>2025-2031年中国保险基金行业深度调研与发展趋势分析报告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2515573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c72a87ed054910" w:history="1">
        <w:r>
          <w:rPr>
            <w:rStyle w:val="Hyperlink"/>
          </w:rPr>
          <w:t>https://www.20087.com/3/57/BaoXianJiJinDeFaZhanQuShi.html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热点：保险基金是干什么的、保险基金有哪些、中国保险基金、保险投资、保险基金管理办法21条、保险基金的定义、保险基金是什么意思、什么是社会保险基金、保险基金管理办法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9846ed3bd5424e" w:history="1">
      <w:r>
        <w:rPr>
          <w:rStyle w:val="Hyperlink"/>
        </w:rPr>
        <w:t>2025-2031年中国保险基金行业深度调研与发展趋势分析报告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BaoXianJiJinDeFaZhanQuShi.html" TargetMode="External" Id="R3dc72a87ed0549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BaoXianJiJinDeFaZhanQuShi.html" TargetMode="External" Id="R229846ed3bd542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2025-03-14T04:26:00Z</dcterms:created>
  <dcterms:modified xsi:type="dcterms:W3CDTF">2025-03-14T05:26:00Z</dcterms:modified>
  <dc:subject>2025-2031年中国保险基金行业深度调研与发展趋势分析报告</dc:subject>
  <dc:title>2025-2031年中国保险基金行业深度调研与发展趋势分析报告</dc:title>
  <cp:keywords>2025-2031年中国保险基金行业深度调研与发展趋势分析报告</cp:keywords>
  <dc:description>2025-2031年中国保险基金行业深度调研与发展趋势分析报告</dc:description>
</cp:coreProperties>
</file>