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0c9e4260449b1" w:history="1">
              <w:r>
                <w:rPr>
                  <w:rStyle w:val="Hyperlink"/>
                </w:rPr>
                <w:t>2026-2032年中国汽车信贷行业市场调研与前景趋势报告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0c9e4260449b1" w:history="1">
              <w:r>
                <w:rPr>
                  <w:rStyle w:val="Hyperlink"/>
                </w:rPr>
                <w:t>2026-2032年中国汽车信贷行业市场调研与前景趋势报告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0c9e4260449b1" w:history="1">
                <w:r>
                  <w:rPr>
                    <w:rStyle w:val="Hyperlink"/>
                  </w:rPr>
                  <w:t>https://www.20087.com/3/77/QiCheXinDaiHangYeQianJing.html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信贷是连接汽车产业与消费市场的重要桥梁，已成为推动新车销售和二手车流通的核心金融工具之一。目前，国内汽车信贷市场由商业银行、汽车金融公司、互联网金融平台等多元主体共同构成，产品类型涵盖首付分期、低息贷款、零利率购车等多种形式，满足不同层次消费者的购车需求。随着居民收入水平提升和消费观念转变，越来越多的年轻人倾向于通过贷款方式提前实现用车目标，带动了整个行业的快速增长。同时，金融机构也在不断优化风控模型，借助大数据、人工智能等技术提升审批效率和信用评估准确性。然而，市场竞争加剧也带来了同质化严重、过度授信、逾期率上升等潜在问题，对行业健康发展构成一定挑战。</w:t>
      </w:r>
      <w:r>
        <w:rPr>
          <w:rFonts w:hint="eastAsia"/>
        </w:rPr>
        <w:br/>
      </w:r>
      <w:r>
        <w:rPr>
          <w:rFonts w:hint="eastAsia"/>
        </w:rPr>
        <w:t>　　未来，汽车信贷将呈现服务多样化、风控智能化和生态协同化的发展格局。随着新能源汽车普及和共享出行兴起，汽车金融产品将不断创新，如租赁与信贷结合、使用权与所有权分离、电池租赁等新模式，满足用户对灵活出行的需求。同时，数字技术的深度应用将进一步提升用户体验，从线上申请、智能审批到自动签约、远程放款，全流程实现无纸化与自助化操作。此外，汽车金融将加速融入整车产业链条，与主机厂、经销商、保险公司、维修服务商等形成紧密协作关系，打造集购车、金融、保险、养护于一体的生态圈。政策层面，监管机构将继续加强对利率透明度、消费者权益保护等方面的规范，推动行业向高质量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0c9e4260449b1" w:history="1">
        <w:r>
          <w:rPr>
            <w:rStyle w:val="Hyperlink"/>
          </w:rPr>
          <w:t>2026-2032年中国汽车信贷行业市场调研与前景趋势报告</w:t>
        </w:r>
      </w:hyperlink>
      <w:r>
        <w:rPr>
          <w:rFonts w:hint="eastAsia"/>
        </w:rPr>
        <w:t>》依据国家统计局、相关行业协会及科研机构的详实资料数据，客观呈现了汽车信贷行业的市场规模、技术发展水平和竞争格局。报告分析了汽车信贷行业重点企业的市场表现，评估了当前技术路线的发展方向，并对汽车信贷市场趋势做出合理预测。通过梳理汽车信贷行业面临的机遇与风险，为企业和投资者了解市场动态、把握发展机会提供了数据支持和参考建议，有助于相关决策者更准确地判断汽车信贷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汽车信贷产业概述</w:t>
      </w:r>
      <w:r>
        <w:rPr>
          <w:rFonts w:hint="eastAsia"/>
        </w:rPr>
        <w:br/>
      </w:r>
      <w:r>
        <w:rPr>
          <w:rFonts w:hint="eastAsia"/>
        </w:rPr>
        <w:t>　　第一节 汽车信贷定义</w:t>
      </w:r>
      <w:r>
        <w:rPr>
          <w:rFonts w:hint="eastAsia"/>
        </w:rPr>
        <w:br/>
      </w:r>
      <w:r>
        <w:rPr>
          <w:rFonts w:hint="eastAsia"/>
        </w:rPr>
        <w:t>　　第二节 汽车信贷行业特点</w:t>
      </w:r>
      <w:r>
        <w:rPr>
          <w:rFonts w:hint="eastAsia"/>
        </w:rPr>
        <w:br/>
      </w:r>
      <w:r>
        <w:rPr>
          <w:rFonts w:hint="eastAsia"/>
        </w:rPr>
        <w:t>　　第三节 汽车信贷产业链分析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中国汽车信贷行业运行环境分析</w:t>
      </w:r>
      <w:r>
        <w:rPr>
          <w:rFonts w:hint="eastAsia"/>
        </w:rPr>
        <w:br/>
      </w:r>
      <w:r>
        <w:rPr>
          <w:rFonts w:hint="eastAsia"/>
        </w:rPr>
        <w:t>　　第一节 汽车信贷运行经济环境分析</w:t>
      </w:r>
      <w:r>
        <w:rPr>
          <w:rFonts w:hint="eastAsia"/>
        </w:rPr>
        <w:br/>
      </w:r>
      <w:r>
        <w:rPr>
          <w:rFonts w:hint="eastAsia"/>
        </w:rPr>
        <w:t>　　第二节 汽车信贷产业政策环境分析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一、汽车信贷行业监管体制</w:t>
      </w:r>
      <w:r>
        <w:rPr>
          <w:rFonts w:hint="eastAsia"/>
        </w:rPr>
        <w:br/>
      </w:r>
      <w:r>
        <w:rPr>
          <w:rFonts w:hint="eastAsia"/>
        </w:rPr>
        <w:t>　　　　二、汽车信贷行业主要法规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三、主要汽车信贷产业政策</w:t>
      </w:r>
      <w:r>
        <w:rPr>
          <w:rFonts w:hint="eastAsia"/>
        </w:rPr>
        <w:br/>
      </w:r>
      <w:r>
        <w:rPr>
          <w:rFonts w:hint="eastAsia"/>
        </w:rPr>
        <w:t>　　第三节 汽车信贷产业社会环境分析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2025-2026年汽车信贷行业技术发展现状及趋势分析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汽车信贷行业技术发展现状分析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国内外汽车信贷行业技术差距分析及差距形成的主要原因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汽车信贷行业技术发展方向、趋势预测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提升汽车信贷行业技术能力策略建议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全球汽车信贷行业发展态势分析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全球汽车信贷市场发展现状分析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国外主要国家汽车信贷市场现状</w:t>
      </w:r>
      <w:r>
        <w:rPr>
          <w:rFonts w:hint="eastAsia"/>
        </w:rPr>
        <w:br/>
      </w:r>
      <w:r>
        <w:rPr>
          <w:rFonts w:hint="eastAsia"/>
        </w:rPr>
        <w:t>　　第三节 全球汽车信贷行业发展趋势预测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中国汽车信贷行业市场分析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2020-2025年中国汽车信贷行业规模情况</w:t>
      </w:r>
      <w:r>
        <w:rPr>
          <w:rFonts w:hint="eastAsia"/>
        </w:rPr>
        <w:br/>
      </w:r>
      <w:r>
        <w:rPr>
          <w:rFonts w:hint="eastAsia"/>
        </w:rPr>
        <w:t>　　　　一、汽车信贷行业市场规模情况分析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二、汽车信贷行业单位规模情况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三、汽车信贷行业人员规模情况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2020-2025年中国汽车信贷行业财务能力分析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一、汽车信贷行业盈利能力分析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二、汽车信贷行业偿债能力分析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三、汽车信贷行业营运能力分析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四、汽车信贷行业发展能力分析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2025-2026年中国汽车信贷行业热点动态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2026年中国汽车信贷行业面临的挑战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中国重点地区汽车信贷行业市场调研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中国汽车信贷行业价格走势及影响因素分析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国内汽车信贷行业价格回顾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国内汽车信贷行业价格走势预测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国内汽车信贷行业价格影响因素分析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中国汽车信贷行业客户调研</w:t>
      </w:r>
      <w:r>
        <w:rPr>
          <w:rFonts w:hint="eastAsia"/>
        </w:rPr>
        <w:br/>
      </w:r>
      <w:r>
        <w:rPr>
          <w:rFonts w:hint="eastAsia"/>
        </w:rPr>
        <w:t>　　　　一、汽车信贷行业客户偏好调查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二、客户对汽车信贷品牌的首要认知渠道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三、汽车信贷品牌忠诚度调查</w:t>
      </w:r>
      <w:r>
        <w:rPr>
          <w:rFonts w:hint="eastAsia"/>
        </w:rPr>
        <w:br/>
      </w:r>
      <w:r>
        <w:rPr>
          <w:rFonts w:hint="eastAsia"/>
        </w:rPr>
        <w:t>　　　　四、汽车信贷行业客户消费理念调研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中国汽车信贷行业竞争格局分析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2025年汽车信贷行业集中度分析</w:t>
      </w:r>
      <w:r>
        <w:rPr>
          <w:rFonts w:hint="eastAsia"/>
        </w:rPr>
        <w:br/>
      </w:r>
      <w:r>
        <w:rPr>
          <w:rFonts w:hint="eastAsia"/>
        </w:rPr>
        <w:t>　　　　一、汽车信贷市场集中度分析</w:t>
      </w:r>
      <w:r>
        <w:rPr>
          <w:rFonts w:hint="eastAsia"/>
        </w:rPr>
        <w:br/>
      </w:r>
      <w:r>
        <w:rPr>
          <w:rFonts w:hint="eastAsia"/>
        </w:rPr>
        <w:t>　　　　二、汽车信贷企业集中度分析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一、汽车信贷行业竞争策略分析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二、汽车信贷行业竞争格局展望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三、我国汽车信贷市场竞争趋势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汽车信贷行业重点企业发展调研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汽车信贷企业发展策略分析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汽车信贷市场策略分析</w:t>
      </w:r>
      <w:r>
        <w:rPr>
          <w:rFonts w:hint="eastAsia"/>
        </w:rPr>
        <w:br/>
      </w:r>
      <w:r>
        <w:rPr>
          <w:rFonts w:hint="eastAsia"/>
        </w:rPr>
        <w:t>　　　　一、汽车信贷价格策略分析</w:t>
      </w:r>
      <w:r>
        <w:rPr>
          <w:rFonts w:hint="eastAsia"/>
        </w:rPr>
        <w:br/>
      </w:r>
      <w:r>
        <w:rPr>
          <w:rFonts w:hint="eastAsia"/>
        </w:rPr>
        <w:t>　　　　二、汽车信贷渠道策略分析</w:t>
      </w:r>
      <w:r>
        <w:rPr>
          <w:rFonts w:hint="eastAsia"/>
        </w:rPr>
        <w:br/>
      </w:r>
      <w:r>
        <w:rPr>
          <w:rFonts w:hint="eastAsia"/>
        </w:rPr>
        <w:t>　　第二节 汽车信贷销售策略分析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提高汽车信贷企业竞争力的策略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一、提高中国汽车信贷企业核心竞争力的对策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二、汽车信贷企业提升竞争力的主要方向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三、影响汽车信贷企业核心竞争力的因素及提升途径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四、提高汽车信贷企业竞争力的策略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汽车信贷行业投资风险与控制策略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汽车信贷行业SWOT模型分析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一、汽车信贷行业优势分析</w:t>
      </w:r>
      <w:r>
        <w:rPr>
          <w:rFonts w:hint="eastAsia"/>
        </w:rPr>
        <w:br/>
      </w:r>
      <w:r>
        <w:rPr>
          <w:rFonts w:hint="eastAsia"/>
        </w:rPr>
        <w:t>　　　　二、汽车信贷行业劣势分析</w:t>
      </w:r>
      <w:r>
        <w:rPr>
          <w:rFonts w:hint="eastAsia"/>
        </w:rPr>
        <w:br/>
      </w:r>
      <w:r>
        <w:rPr>
          <w:rFonts w:hint="eastAsia"/>
        </w:rPr>
        <w:t>　　　　三、汽车信贷行业机会分析</w:t>
      </w:r>
      <w:r>
        <w:rPr>
          <w:rFonts w:hint="eastAsia"/>
        </w:rPr>
        <w:br/>
      </w:r>
      <w:r>
        <w:rPr>
          <w:rFonts w:hint="eastAsia"/>
        </w:rPr>
        <w:t>　　　　四、汽车信贷行业风险分析</w:t>
      </w:r>
      <w:r>
        <w:rPr>
          <w:rFonts w:hint="eastAsia"/>
        </w:rPr>
        <w:br/>
      </w:r>
      <w:r>
        <w:rPr>
          <w:rFonts w:hint="eastAsia"/>
        </w:rPr>
        <w:t>　　第二节 汽车信贷行业投资风险及控制策略分析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一、汽车信贷市场风险及控制策略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二、汽车信贷行业政策风险及控制策略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三、汽车信贷行业经营风险及控制策略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四、汽车信贷同业竞争风险及控制策略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五、汽车信贷行业其他风险及控制策略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2026-2032年中国汽车信贷行业投资潜力及发展趋势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2026-2032年汽车信贷行业投资潜力分析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一、汽车信贷行业重点可投资领域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二、汽车信贷行业目标市场需求潜力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三、汽车信贷行业投资潜力综合评判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中.智.林.2026-2032年中国汽车信贷行业发展趋势分析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一、2026年汽车信贷市场前景分析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二、2026年汽车信贷发展趋势预测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三、2026-2032年我国汽车信贷行业发展剖析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五、未来汽车信贷行业发展变局剖析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汽车信贷介绍</w:t>
      </w:r>
      <w:r>
        <w:rPr>
          <w:rFonts w:hint="eastAsia"/>
        </w:rPr>
        <w:br/>
      </w:r>
      <w:r>
        <w:rPr>
          <w:rFonts w:hint="eastAsia"/>
        </w:rPr>
        <w:t>　　图表 汽车信贷图片</w:t>
      </w:r>
      <w:r>
        <w:rPr>
          <w:rFonts w:hint="eastAsia"/>
        </w:rPr>
        <w:br/>
      </w:r>
      <w:r>
        <w:rPr>
          <w:rFonts w:hint="eastAsia"/>
        </w:rPr>
        <w:t>　　图表 汽车信贷产业链分析</w:t>
      </w:r>
      <w:r>
        <w:rPr>
          <w:rFonts w:hint="eastAsia"/>
        </w:rPr>
        <w:br/>
      </w:r>
      <w:r>
        <w:rPr>
          <w:rFonts w:hint="eastAsia"/>
        </w:rPr>
        <w:t>　　图表 汽车信贷主要特点</w:t>
      </w:r>
      <w:r>
        <w:rPr>
          <w:rFonts w:hint="eastAsia"/>
        </w:rPr>
        <w:br/>
      </w:r>
      <w:r>
        <w:rPr>
          <w:rFonts w:hint="eastAsia"/>
        </w:rPr>
        <w:t>　　图表 汽车信贷政策分析</w:t>
      </w:r>
      <w:r>
        <w:rPr>
          <w:rFonts w:hint="eastAsia"/>
        </w:rPr>
        <w:br/>
      </w:r>
      <w:r>
        <w:rPr>
          <w:rFonts w:hint="eastAsia"/>
        </w:rPr>
        <w:t>　　图表 汽车信贷标准 技术</w:t>
      </w:r>
      <w:r>
        <w:rPr>
          <w:rFonts w:hint="eastAsia"/>
        </w:rPr>
        <w:br/>
      </w:r>
      <w:r>
        <w:rPr>
          <w:rFonts w:hint="eastAsia"/>
        </w:rPr>
        <w:t>　　图表 汽车信贷最新消息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2020-2025年汽车信贷行业市场容量统计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汽车信贷价格走势</w:t>
      </w:r>
      <w:r>
        <w:rPr>
          <w:rFonts w:hint="eastAsia"/>
        </w:rPr>
        <w:br/>
      </w:r>
      <w:r>
        <w:rPr>
          <w:rFonts w:hint="eastAsia"/>
        </w:rPr>
        <w:t>　　图表 2025年汽车信贷成本和利润分析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2025年中国汽车信贷行业竞争力分析</w:t>
      </w:r>
      <w:r>
        <w:rPr>
          <w:rFonts w:hint="eastAsia"/>
        </w:rPr>
        <w:br/>
      </w:r>
      <w:r>
        <w:rPr>
          <w:rFonts w:hint="eastAsia"/>
        </w:rPr>
        <w:t>　　图表 汽车信贷优势</w:t>
      </w:r>
      <w:r>
        <w:rPr>
          <w:rFonts w:hint="eastAsia"/>
        </w:rPr>
        <w:br/>
      </w:r>
      <w:r>
        <w:rPr>
          <w:rFonts w:hint="eastAsia"/>
        </w:rPr>
        <w:t>　　图表 汽车信贷劣势</w:t>
      </w:r>
      <w:r>
        <w:rPr>
          <w:rFonts w:hint="eastAsia"/>
        </w:rPr>
        <w:br/>
      </w:r>
      <w:r>
        <w:rPr>
          <w:rFonts w:hint="eastAsia"/>
        </w:rPr>
        <w:t>　　图表 汽车信贷机会</w:t>
      </w:r>
      <w:r>
        <w:rPr>
          <w:rFonts w:hint="eastAsia"/>
        </w:rPr>
        <w:br/>
      </w:r>
      <w:r>
        <w:rPr>
          <w:rFonts w:hint="eastAsia"/>
        </w:rPr>
        <w:t>　　图表 汽车信贷威胁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2020-2025年中国汽车信贷行业经营效益分析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**地区汽车信贷行业市场需求情况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汽车信贷品牌分析</w:t>
      </w:r>
      <w:r>
        <w:rPr>
          <w:rFonts w:hint="eastAsia"/>
        </w:rPr>
        <w:br/>
      </w:r>
      <w:r>
        <w:rPr>
          <w:rFonts w:hint="eastAsia"/>
        </w:rPr>
        <w:t>　　图表 汽车信贷企业（一）概述</w:t>
      </w:r>
      <w:r>
        <w:rPr>
          <w:rFonts w:hint="eastAsia"/>
        </w:rPr>
        <w:br/>
      </w:r>
      <w:r>
        <w:rPr>
          <w:rFonts w:hint="eastAsia"/>
        </w:rPr>
        <w:t>　　图表 企业汽车信贷业务分析</w:t>
      </w:r>
      <w:r>
        <w:rPr>
          <w:rFonts w:hint="eastAsia"/>
        </w:rPr>
        <w:br/>
      </w:r>
      <w:r>
        <w:rPr>
          <w:rFonts w:hint="eastAsia"/>
        </w:rPr>
        <w:t>　　图表 汽车信贷企业（一）经营情况分析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汽车信贷企业（一）盈利能力情况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汽车信贷企业（一）偿债能力情况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汽车信贷企业（一）运营能力情况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汽车信贷企业（一）成长能力情况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汽车信贷企业（二）简介</w:t>
      </w:r>
      <w:r>
        <w:rPr>
          <w:rFonts w:hint="eastAsia"/>
        </w:rPr>
        <w:br/>
      </w:r>
      <w:r>
        <w:rPr>
          <w:rFonts w:hint="eastAsia"/>
        </w:rPr>
        <w:t>　　图表 企业汽车信贷业务</w:t>
      </w:r>
      <w:r>
        <w:rPr>
          <w:rFonts w:hint="eastAsia"/>
        </w:rPr>
        <w:br/>
      </w:r>
      <w:r>
        <w:rPr>
          <w:rFonts w:hint="eastAsia"/>
        </w:rPr>
        <w:t>　　图表 汽车信贷企业（二）经营情况分析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汽车信贷企业（二）盈利能力情况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汽车信贷企业（二）偿债能力情况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汽车信贷企业（二）运营能力情况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汽车信贷企业（二）成长能力情况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汽车信贷企业（三）概况</w:t>
      </w:r>
      <w:r>
        <w:rPr>
          <w:rFonts w:hint="eastAsia"/>
        </w:rPr>
        <w:br/>
      </w:r>
      <w:r>
        <w:rPr>
          <w:rFonts w:hint="eastAsia"/>
        </w:rPr>
        <w:t>　　图表 企业汽车信贷业务情况</w:t>
      </w:r>
      <w:r>
        <w:rPr>
          <w:rFonts w:hint="eastAsia"/>
        </w:rPr>
        <w:br/>
      </w:r>
      <w:r>
        <w:rPr>
          <w:rFonts w:hint="eastAsia"/>
        </w:rPr>
        <w:t>　　图表 汽车信贷企业（三）经营情况分析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汽车信贷企业（三）盈利能力情况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汽车信贷企业（三）偿债能力情况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汽车信贷企业（三）运营能力情况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汽车信贷企业（三）成长能力情况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汽车信贷发展有利因素分析</w:t>
      </w:r>
      <w:r>
        <w:rPr>
          <w:rFonts w:hint="eastAsia"/>
        </w:rPr>
        <w:br/>
      </w:r>
      <w:r>
        <w:rPr>
          <w:rFonts w:hint="eastAsia"/>
        </w:rPr>
        <w:t>　　图表 汽车信贷发展不利因素分析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进入汽车信贷行业壁垒</w:t>
      </w:r>
      <w:r>
        <w:rPr>
          <w:rFonts w:hint="eastAsia"/>
        </w:rPr>
        <w:br/>
      </w:r>
      <w:r>
        <w:rPr>
          <w:rFonts w:hint="eastAsia"/>
        </w:rPr>
        <w:t>　　图表 2026-2032年中国汽车信贷行业市场容量预测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2026-2032年中国汽车信贷行业市场规模预测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2026-2032年中国汽车信贷市场前景分析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2026-2032年中国汽车信贷行业风险研究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2026-2032年中国汽车信贷行业发展趋势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0c9e4260449b1" w:history="1">
        <w:r>
          <w:rPr>
            <w:rStyle w:val="Hyperlink"/>
          </w:rPr>
          <w:t>2026-2032年中国汽车信贷行业市场调研与前景趋势报告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0c9e4260449b1" w:history="1">
        <w:r>
          <w:rPr>
            <w:rStyle w:val="Hyperlink"/>
          </w:rPr>
          <w:t>https://www.20087.com/3/77/QiCheXinDaiHangYeQianJing.html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热点：车辆贷款怎么贷、汽车信贷专员岗位职责、车金融贷款、汽车信贷的基本流程、贷款购车、汽车信贷与保险张晓华课后作业答案、有车绿本可征信太差怎么贷款、汽车信贷消费市场调查报告、车贷按揭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e4a2eacfb48b3" w:history="1">
      <w:r>
        <w:rPr>
          <w:rStyle w:val="Hyperlink"/>
        </w:rPr>
        <w:t>2026-2032年中国汽车信贷行业市场调研与前景趋势报告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QiCheXinDaiHangYeQianJing.html" TargetMode="External" Id="Rcce0c9e42604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QiCheXinDaiHangYeQianJing.html" TargetMode="External" Id="R2f7e4a2eacfb48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2026-01-31T02:31:30Z</dcterms:created>
  <dcterms:modified xsi:type="dcterms:W3CDTF">2026-01-31T03:31:30Z</dcterms:modified>
  <dc:subject>2026-2032年中国汽车信贷行业市场调研与前景趋势报告</dc:subject>
  <dc:title>2026-2032年中国汽车信贷行业市场调研与前景趋势报告</dc:title>
  <cp:keywords>2026-2032年中国汽车信贷行业市场调研与前景趋势报告</cp:keywords>
  <dc:description>2026-2032年中国汽车信贷行业市场调研与前景趋势报告</dc:description>
</cp:coreProperties>
</file>