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3be0aabee4336" w:history="1">
              <w:r>
                <w:rPr>
                  <w:rStyle w:val="Hyperlink"/>
                </w:rPr>
                <w:t>2025-2031年中国烟草市场研究与发展前景报告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3be0aabee4336" w:history="1">
              <w:r>
                <w:rPr>
                  <w:rStyle w:val="Hyperlink"/>
                </w:rPr>
                <w:t>2025-2031年中国烟草市场研究与发展前景报告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3be0aabee4336" w:history="1">
                <w:r>
                  <w:rPr>
                    <w:rStyle w:val="Hyperlink"/>
                  </w:rPr>
                  <w:t>https://www.20087.com/5/67/YanCaoFaZhanXianZhuangQianJing.html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烟草市场在面临控烟政策、消费者健康意识提升等压力的同时，新型烟草制品如加热不燃烧烟草、电子烟等逐渐兴起。烟草行业正寻求产品升级和转型，发展低焦油、低危害的新型烟草产品，同时加强对烟叶种植和卷烟生产过程中的环境保护和可持续发展。</w:t>
      </w:r>
      <w:r>
        <w:rPr>
          <w:rFonts w:hint="eastAsia"/>
        </w:rPr>
        <w:br/>
      </w:r>
      <w:r>
        <w:rPr>
          <w:rFonts w:hint="eastAsia"/>
        </w:rPr>
        <w:t>　　随着全球控烟力度加大，烟草行业将加快转型升级的步伐，新型烟草制品将成为行业新的增长点。未来，烟草公司将更加注重产品研发和技术创新，通过推出具有更低风险的新型烟草产品，以适应消费者需求的变化和监管环境的要求。同时，烟草行业将加强与公共卫生、社会福利等领域的对话与合作，寻求在经济效益和社会责任之间找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b3be0aabee4336" w:history="1">
        <w:r>
          <w:rPr>
            <w:rStyle w:val="Hyperlink"/>
          </w:rPr>
          <w:t>2025-2031年中国烟草市场研究与发展前景报告</w:t>
        </w:r>
      </w:hyperlink>
      <w:r>
        <w:rPr>
          <w:rFonts w:hint="eastAsia"/>
        </w:rPr>
        <w:t>》依托国家统计局、相关行业协会的详实数据资料，系统解析了烟草行业的产业链结构、市场规模及需求现状，并对价格动态进行了解读。报告客观呈现了烟草行业发展状况，科学预测了市场前景与未来趋势，同时聚焦烟草重点企业，分析了市场竞争格局、集中度及品牌影响力。此外，报告通过细分市场领域，挖掘了烟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烟草行业概述</w:t>
      </w:r>
      <w:r>
        <w:rPr>
          <w:rFonts w:hint="eastAsia"/>
        </w:rPr>
        <w:br/>
      </w:r>
      <w:r>
        <w:rPr>
          <w:rFonts w:hint="eastAsia"/>
        </w:rPr>
        <w:t>　　第一节 烟草定义与分类</w:t>
      </w:r>
      <w:r>
        <w:rPr>
          <w:rFonts w:hint="eastAsia"/>
        </w:rPr>
        <w:br/>
      </w:r>
      <w:r>
        <w:rPr>
          <w:rFonts w:hint="eastAsia"/>
        </w:rPr>
        <w:t>　　第二节 烟草应用领域</w:t>
      </w:r>
      <w:r>
        <w:rPr>
          <w:rFonts w:hint="eastAsia"/>
        </w:rPr>
        <w:br/>
      </w:r>
      <w:r>
        <w:rPr>
          <w:rFonts w:hint="eastAsia"/>
        </w:rPr>
        <w:t>　　第三节 烟草行业经济指标分析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烟草产业链及经营模式分析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2019-2024年全球烟草市场规模与趋势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主要国家与地区烟草市场分析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2025-2031年全球烟草行业发展趋势与前景预测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2024-2025年烟草产能与投资动态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一、国内烟草产能及利用情况</w:t>
      </w:r>
      <w:r>
        <w:rPr>
          <w:rFonts w:hint="eastAsia"/>
        </w:rPr>
        <w:br/>
      </w:r>
      <w:r>
        <w:rPr>
          <w:rFonts w:hint="eastAsia"/>
        </w:rPr>
        <w:t>　　　　二、烟草产能扩张与投资动态</w:t>
      </w:r>
      <w:r>
        <w:rPr>
          <w:rFonts w:hint="eastAsia"/>
        </w:rPr>
        <w:br/>
      </w:r>
      <w:r>
        <w:rPr>
          <w:rFonts w:hint="eastAsia"/>
        </w:rPr>
        <w:t>　　第二节 烟草行业产量情况分析与趋势预测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一、2019-2024年烟草行业产量数据统计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1、2019-2024年烟草产量及增长趋势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2、2019-2024年烟草细分产品产量及份额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二、影响烟草产量的关键因素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三、2025-2031年烟草产量预测</w:t>
      </w:r>
      <w:r>
        <w:rPr>
          <w:rFonts w:hint="eastAsia"/>
        </w:rPr>
        <w:br/>
      </w:r>
      <w:r>
        <w:rPr>
          <w:rFonts w:hint="eastAsia"/>
        </w:rPr>
        <w:t>　　第三节 2025-2031年烟草市场需求与销售分析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一、2024-2025年烟草行业需求现状</w:t>
      </w:r>
      <w:r>
        <w:rPr>
          <w:rFonts w:hint="eastAsia"/>
        </w:rPr>
        <w:br/>
      </w:r>
      <w:r>
        <w:rPr>
          <w:rFonts w:hint="eastAsia"/>
        </w:rPr>
        <w:t>　　　　二、烟草客户群体与需求特点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三、2019-2024年烟草行业销售规模分析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四、2025-2031年烟草市场增长潜力与规模预测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烟草细分市场分析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一、2024-2025年烟草主要细分产品市场现状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烟草下游应用与客户群体分析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一、2024-2025年烟草各应用领域市场现状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一、2019-2024年烟草市场价格走势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烟草定价策略与方法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2025-2031年烟草价格竞争态势与趋势预测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2024-2025年重点区域烟草市场发展概况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二、2019-2024年烟草市场需求规模情况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三、2025-2031年烟草行业发展潜力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2019-2024年中国烟草行业进出口情况分析</w:t>
      </w:r>
      <w:r>
        <w:rPr>
          <w:rFonts w:hint="eastAsia"/>
        </w:rPr>
        <w:br/>
      </w:r>
      <w:r>
        <w:rPr>
          <w:rFonts w:hint="eastAsia"/>
        </w:rPr>
        <w:t>　　第一节 烟草行业进口情况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二、烟草主要进口来源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二、烟草主要出口目的地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2019-2024年中国烟草行业规模情况</w:t>
      </w:r>
      <w:r>
        <w:rPr>
          <w:rFonts w:hint="eastAsia"/>
        </w:rPr>
        <w:br/>
      </w:r>
      <w:r>
        <w:rPr>
          <w:rFonts w:hint="eastAsia"/>
        </w:rPr>
        <w:t>　　　　一、烟草行业企业数量规模</w:t>
      </w:r>
      <w:r>
        <w:rPr>
          <w:rFonts w:hint="eastAsia"/>
        </w:rPr>
        <w:br/>
      </w:r>
      <w:r>
        <w:rPr>
          <w:rFonts w:hint="eastAsia"/>
        </w:rPr>
        <w:t>　　　　二、烟草行业从业人员规模</w:t>
      </w:r>
      <w:r>
        <w:rPr>
          <w:rFonts w:hint="eastAsia"/>
        </w:rPr>
        <w:br/>
      </w:r>
      <w:r>
        <w:rPr>
          <w:rFonts w:hint="eastAsia"/>
        </w:rPr>
        <w:t>　　　　三、烟草行业市场敏感性分析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2019-2024年中国烟草行业财务能力分析</w:t>
      </w:r>
      <w:r>
        <w:rPr>
          <w:rFonts w:hint="eastAsia"/>
        </w:rPr>
        <w:br/>
      </w:r>
      <w:r>
        <w:rPr>
          <w:rFonts w:hint="eastAsia"/>
        </w:rPr>
        <w:t>　　　　一、烟草行业盈利能力</w:t>
      </w:r>
      <w:r>
        <w:rPr>
          <w:rFonts w:hint="eastAsia"/>
        </w:rPr>
        <w:br/>
      </w:r>
      <w:r>
        <w:rPr>
          <w:rFonts w:hint="eastAsia"/>
        </w:rPr>
        <w:t>　　　　二、烟草行业偿债能力</w:t>
      </w:r>
      <w:r>
        <w:rPr>
          <w:rFonts w:hint="eastAsia"/>
        </w:rPr>
        <w:br/>
      </w:r>
      <w:r>
        <w:rPr>
          <w:rFonts w:hint="eastAsia"/>
        </w:rPr>
        <w:t>　　　　三、烟草行业营运能力</w:t>
      </w:r>
      <w:r>
        <w:rPr>
          <w:rFonts w:hint="eastAsia"/>
        </w:rPr>
        <w:br/>
      </w:r>
      <w:r>
        <w:rPr>
          <w:rFonts w:hint="eastAsia"/>
        </w:rPr>
        <w:t>　　　　四、烟草行业发展能力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二、企业烟草业务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中国烟草行业竞争格局分析</w:t>
      </w:r>
      <w:r>
        <w:rPr>
          <w:rFonts w:hint="eastAsia"/>
        </w:rPr>
        <w:br/>
      </w:r>
      <w:r>
        <w:rPr>
          <w:rFonts w:hint="eastAsia"/>
        </w:rPr>
        <w:t>　　第一节 烟草行业竞争格局总览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2024-2025年烟草行业竞争力分析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2019-2024年烟草行业企业并购活动分析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2024-2025年烟草行业会展与招投标活动分析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2025年中国烟草企业发展企业发展策略与建议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烟草销售模式与渠道策略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烟草品牌与市场推广策略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烟草研发投入与技术创新能力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烟草合作联盟与资源整合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中国烟草行业风险与对策</w:t>
      </w:r>
      <w:r>
        <w:rPr>
          <w:rFonts w:hint="eastAsia"/>
        </w:rPr>
        <w:br/>
      </w:r>
      <w:r>
        <w:rPr>
          <w:rFonts w:hint="eastAsia"/>
        </w:rPr>
        <w:t>　　第一节 烟草行业SWOT分析</w:t>
      </w:r>
      <w:r>
        <w:rPr>
          <w:rFonts w:hint="eastAsia"/>
        </w:rPr>
        <w:br/>
      </w:r>
      <w:r>
        <w:rPr>
          <w:rFonts w:hint="eastAsia"/>
        </w:rPr>
        <w:t>　　　　一、烟草行业优势</w:t>
      </w:r>
      <w:r>
        <w:rPr>
          <w:rFonts w:hint="eastAsia"/>
        </w:rPr>
        <w:br/>
      </w:r>
      <w:r>
        <w:rPr>
          <w:rFonts w:hint="eastAsia"/>
        </w:rPr>
        <w:t>　　　　二、烟草行业劣势</w:t>
      </w:r>
      <w:r>
        <w:rPr>
          <w:rFonts w:hint="eastAsia"/>
        </w:rPr>
        <w:br/>
      </w:r>
      <w:r>
        <w:rPr>
          <w:rFonts w:hint="eastAsia"/>
        </w:rPr>
        <w:t>　　　　三、烟草市场机会</w:t>
      </w:r>
      <w:r>
        <w:rPr>
          <w:rFonts w:hint="eastAsia"/>
        </w:rPr>
        <w:br/>
      </w:r>
      <w:r>
        <w:rPr>
          <w:rFonts w:hint="eastAsia"/>
        </w:rPr>
        <w:t>　　　　四、烟草市场威胁</w:t>
      </w:r>
      <w:r>
        <w:rPr>
          <w:rFonts w:hint="eastAsia"/>
        </w:rPr>
        <w:br/>
      </w:r>
      <w:r>
        <w:rPr>
          <w:rFonts w:hint="eastAsia"/>
        </w:rPr>
        <w:t>　　第二节 烟草行业风险及对策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2025-2031年中国烟草行业前景与发展趋势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2024-2025年烟草行业发展环境分析</w:t>
      </w:r>
      <w:r>
        <w:rPr>
          <w:rFonts w:hint="eastAsia"/>
        </w:rPr>
        <w:br/>
      </w:r>
      <w:r>
        <w:rPr>
          <w:rFonts w:hint="eastAsia"/>
        </w:rPr>
        <w:t>　　　　一、烟草行业主管部门与监管体制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二、烟草行业主要法律法规及政策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三、烟草行业标准与质量监管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2025-2031年烟草行业发展趋势与方向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2025-2031年烟草行业发展潜力与机遇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中智.林.烟草行业发展建议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2025-2031年中国烟草行业市场需求预测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2025年烟草行业壁垒</w:t>
      </w:r>
      <w:r>
        <w:rPr>
          <w:rFonts w:hint="eastAsia"/>
        </w:rPr>
        <w:br/>
      </w:r>
      <w:r>
        <w:rPr>
          <w:rFonts w:hint="eastAsia"/>
        </w:rPr>
        <w:t>　　图表 2025年烟草市场前景分析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2025-2031年中国烟草市场规模预测</w:t>
      </w:r>
      <w:r>
        <w:rPr>
          <w:rFonts w:hint="eastAsia"/>
        </w:rPr>
        <w:br/>
      </w:r>
      <w:r>
        <w:rPr>
          <w:rFonts w:hint="eastAsia"/>
        </w:rPr>
        <w:t>　　图表 2025年烟草发展趋势预测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3be0aabee4336" w:history="1">
        <w:r>
          <w:rPr>
            <w:rStyle w:val="Hyperlink"/>
          </w:rPr>
          <w:t>2025-2031年中国烟草市场研究与发展前景报告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3be0aabee4336" w:history="1">
        <w:r>
          <w:rPr>
            <w:rStyle w:val="Hyperlink"/>
          </w:rPr>
          <w:t>https://www.20087.com/5/67/YanCaoFaZhanXianZhuangQianJing.html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1ea7103c64898" w:history="1">
      <w:r>
        <w:rPr>
          <w:rStyle w:val="Hyperlink"/>
        </w:rPr>
        <w:t>2025-2031年中国烟草市场研究与发展前景报告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anCaoFaZhanXianZhuangQianJing.html" TargetMode="External" Id="R0bb3be0aabee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anCaoFaZhanXianZhuangQianJing.html" TargetMode="External" Id="Re141ea7103c6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2024-10-17T06:11:00Z</dcterms:created>
  <dcterms:modified xsi:type="dcterms:W3CDTF">2024-10-17T07:11:00Z</dcterms:modified>
  <dc:subject>2025-2031年中国烟草市场研究与发展前景报告</dc:subject>
  <dc:title>2025-2031年中国烟草市场研究与发展前景报告</dc:title>
  <cp:keywords>2025-2031年中国烟草市场研究与发展前景报告</cp:keywords>
  <dc:description>2025-2031年中国烟草市场研究与发展前景报告</dc:description>
</cp:coreProperties>
</file>