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9ed4e63614d3f" w:history="1">
              <w:r>
                <w:rPr>
                  <w:rStyle w:val="Hyperlink"/>
                </w:rPr>
                <w:t>2023-2029年中国税务信息化建设与IT应用市场现状全面调研及发展趋势分析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9ed4e63614d3f" w:history="1">
              <w:r>
                <w:rPr>
                  <w:rStyle w:val="Hyperlink"/>
                </w:rPr>
                <w:t>2023-2029年中国税务信息化建设与IT应用市场现状全面调研及发展趋势分析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9ed4e63614d3f" w:history="1">
                <w:r>
                  <w:rPr>
                    <w:rStyle w:val="Hyperlink"/>
                  </w:rPr>
                  <w:t>https://www.20087.com/6/57/ShuiWuXinXiHuaJianSheYuITYingYongWeiLaiFaZhanQuShi.html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与IT应用正处于快速迭代的阶段，旨在提升税收征管效率、增强纳税人服务体验和打击税务欺诈。云计算、大数据分析、人工智能和区块链技术的应用，正逐步改变税务管理的方式，实现了税源监控的实时化和税务决策的智能化。同时，电子发票和电子申报系统的推广，简化了纳税流程，减少了纸质文件的使用。</w:t>
      </w:r>
      <w:r>
        <w:rPr>
          <w:rFonts w:hint="eastAsia"/>
        </w:rPr>
        <w:br/>
      </w:r>
      <w:r>
        <w:rPr>
          <w:rFonts w:hint="eastAsia"/>
        </w:rPr>
        <w:t>　　未来，税务信息化将更加侧重于数据驱动的决策支持和智能化服务。人工智能和机器学习技术将用于分析纳税人行为，预测税收趋势，以及优化税收政策。区块链技术可能用于创建更透明、安全的税务记录和交易环境。此外，跨部门数据共享和协同治理机制的建立，将促进税务信息的全面整合和利用，提升整个税务体系的效能和公正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e9ed4e63614d3f" w:history="1">
        <w:r>
          <w:rPr>
            <w:rStyle w:val="Hyperlink"/>
          </w:rPr>
          <w:t>2023-2029年中国税务信息化建设与IT应用市场现状全面调研及发展趋势分析</w:t>
        </w:r>
      </w:hyperlink>
      <w:r>
        <w:rPr>
          <w:rFonts w:hint="eastAsia"/>
        </w:rPr>
        <w:t>全面分析了税务信息化建设与IT应用行业的市场规模、需求和价格动态，同时对税务信息化建设与IT应用产业链进行了探讨。报告客观描述了税务信息化建设与IT应用行业现状，审慎预测了税务信息化建设与IT应用市场前景及发展趋势。此外，报告还聚焦于税务信息化建设与IT应用重点企业，剖析了市场竞争格局、集中度以及品牌影响力，并对税务信息化建设与IT应用细分市场进行了研究。税务信息化建设与IT应用报告以专业、科学的视角，为投资者和行业决策者提供了权威的市场洞察与决策参考，是税务信息化建设与IT应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税务信息化的涵义与意义</w:t>
      </w:r>
      <w:r>
        <w:rPr>
          <w:rFonts w:hint="eastAsia"/>
        </w:rPr>
        <w:br/>
      </w:r>
      <w:r>
        <w:rPr>
          <w:rFonts w:hint="eastAsia"/>
        </w:rPr>
        <w:t>　　第一节 信息的涵义</w:t>
      </w:r>
      <w:r>
        <w:rPr>
          <w:rFonts w:hint="eastAsia"/>
        </w:rPr>
        <w:br/>
      </w:r>
      <w:r>
        <w:rPr>
          <w:rFonts w:hint="eastAsia"/>
        </w:rPr>
        <w:t>　　第二节 信息化的涵义</w:t>
      </w:r>
      <w:r>
        <w:rPr>
          <w:rFonts w:hint="eastAsia"/>
        </w:rPr>
        <w:br/>
      </w:r>
      <w:r>
        <w:rPr>
          <w:rFonts w:hint="eastAsia"/>
        </w:rPr>
        <w:t>　　第三节 税务信息化的涵义</w:t>
      </w:r>
      <w:r>
        <w:rPr>
          <w:rFonts w:hint="eastAsia"/>
        </w:rPr>
        <w:br/>
      </w:r>
      <w:r>
        <w:rPr>
          <w:rFonts w:hint="eastAsia"/>
        </w:rPr>
        <w:t>　　第四节 税务信息化的必要性</w:t>
      </w:r>
      <w:r>
        <w:rPr>
          <w:rFonts w:hint="eastAsia"/>
        </w:rPr>
        <w:br/>
      </w:r>
      <w:r>
        <w:rPr>
          <w:rFonts w:hint="eastAsia"/>
        </w:rPr>
        <w:t>　　　　一、提高行政工作效率</w:t>
      </w:r>
      <w:r>
        <w:rPr>
          <w:rFonts w:hint="eastAsia"/>
        </w:rPr>
        <w:br/>
      </w:r>
      <w:r>
        <w:rPr>
          <w:rFonts w:hint="eastAsia"/>
        </w:rPr>
        <w:t>　　　　二、降低纳税成本</w:t>
      </w:r>
      <w:r>
        <w:rPr>
          <w:rFonts w:hint="eastAsia"/>
        </w:rPr>
        <w:br/>
      </w:r>
      <w:r>
        <w:rPr>
          <w:rFonts w:hint="eastAsia"/>
        </w:rPr>
        <w:t>　　　　三、保证宏观调控的科学有效</w:t>
      </w:r>
      <w:r>
        <w:rPr>
          <w:rFonts w:hint="eastAsia"/>
        </w:rPr>
        <w:br/>
      </w:r>
      <w:r>
        <w:rPr>
          <w:rFonts w:hint="eastAsia"/>
        </w:rPr>
        <w:t>　　　　四、贯彻税收公平和效率原则</w:t>
      </w:r>
      <w:r>
        <w:rPr>
          <w:rFonts w:hint="eastAsia"/>
        </w:rPr>
        <w:br/>
      </w:r>
      <w:r>
        <w:rPr>
          <w:rFonts w:hint="eastAsia"/>
        </w:rPr>
        <w:t>　　第五节 税务信息化的重要意义</w:t>
      </w:r>
      <w:r>
        <w:rPr>
          <w:rFonts w:hint="eastAsia"/>
        </w:rPr>
        <w:br/>
      </w:r>
      <w:r>
        <w:rPr>
          <w:rFonts w:hint="eastAsia"/>
        </w:rPr>
        <w:t>　　　　一、适应当今世界发展大趋势的需要</w:t>
      </w:r>
      <w:r>
        <w:rPr>
          <w:rFonts w:hint="eastAsia"/>
        </w:rPr>
        <w:br/>
      </w:r>
      <w:r>
        <w:rPr>
          <w:rFonts w:hint="eastAsia"/>
        </w:rPr>
        <w:t>　　　　二、推动我国经济社会发展的需要</w:t>
      </w:r>
      <w:r>
        <w:rPr>
          <w:rFonts w:hint="eastAsia"/>
        </w:rPr>
        <w:br/>
      </w:r>
      <w:r>
        <w:rPr>
          <w:rFonts w:hint="eastAsia"/>
        </w:rPr>
        <w:t>　　　　三、提高税收管理水平的需要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国外税务信息化建设情况及经验借鉴</w:t>
      </w:r>
      <w:r>
        <w:rPr>
          <w:rFonts w:hint="eastAsia"/>
        </w:rPr>
        <w:br/>
      </w:r>
      <w:r>
        <w:rPr>
          <w:rFonts w:hint="eastAsia"/>
        </w:rPr>
        <w:t>　　第一节 国外税务信息化建设情况简介</w:t>
      </w:r>
      <w:r>
        <w:rPr>
          <w:rFonts w:hint="eastAsia"/>
        </w:rPr>
        <w:br/>
      </w:r>
      <w:r>
        <w:rPr>
          <w:rFonts w:hint="eastAsia"/>
        </w:rPr>
        <w:t>　　　　一、美国税务信息化建设情况简介</w:t>
      </w:r>
      <w:r>
        <w:rPr>
          <w:rFonts w:hint="eastAsia"/>
        </w:rPr>
        <w:br/>
      </w:r>
      <w:r>
        <w:rPr>
          <w:rFonts w:hint="eastAsia"/>
        </w:rPr>
        <w:t>　　　　二、意大利税务信息化建设情况简介</w:t>
      </w:r>
      <w:r>
        <w:rPr>
          <w:rFonts w:hint="eastAsia"/>
        </w:rPr>
        <w:br/>
      </w:r>
      <w:r>
        <w:rPr>
          <w:rFonts w:hint="eastAsia"/>
        </w:rPr>
        <w:t>　　　　三、澳大利亚税务信息化建设情况简介</w:t>
      </w:r>
      <w:r>
        <w:rPr>
          <w:rFonts w:hint="eastAsia"/>
        </w:rPr>
        <w:br/>
      </w:r>
      <w:r>
        <w:rPr>
          <w:rFonts w:hint="eastAsia"/>
        </w:rPr>
        <w:t>　　　　四、西班牙税务信息化建设情况简介</w:t>
      </w:r>
      <w:r>
        <w:rPr>
          <w:rFonts w:hint="eastAsia"/>
        </w:rPr>
        <w:br/>
      </w:r>
      <w:r>
        <w:rPr>
          <w:rFonts w:hint="eastAsia"/>
        </w:rPr>
        <w:t>　　第二节 国外税务信息化建设发展建设的经验借鉴</w:t>
      </w:r>
      <w:r>
        <w:rPr>
          <w:rFonts w:hint="eastAsia"/>
        </w:rPr>
        <w:br/>
      </w:r>
      <w:r>
        <w:rPr>
          <w:rFonts w:hint="eastAsia"/>
        </w:rPr>
        <w:t>　　　　一、高度重视是税务信息化成功的前提</w:t>
      </w:r>
      <w:r>
        <w:rPr>
          <w:rFonts w:hint="eastAsia"/>
        </w:rPr>
        <w:br/>
      </w:r>
      <w:r>
        <w:rPr>
          <w:rFonts w:hint="eastAsia"/>
        </w:rPr>
        <w:t>　　　　二、明确的目标是税务信息化成功的基础</w:t>
      </w:r>
      <w:r>
        <w:rPr>
          <w:rFonts w:hint="eastAsia"/>
        </w:rPr>
        <w:br/>
      </w:r>
      <w:r>
        <w:rPr>
          <w:rFonts w:hint="eastAsia"/>
        </w:rPr>
        <w:t>　　　　三、优化税收管理是税务信息化建设的根本手段</w:t>
      </w:r>
      <w:r>
        <w:rPr>
          <w:rFonts w:hint="eastAsia"/>
        </w:rPr>
        <w:br/>
      </w:r>
      <w:r>
        <w:rPr>
          <w:rFonts w:hint="eastAsia"/>
        </w:rPr>
        <w:t>　　　　四、统一的税务网络体系是税务信息化建设的必要条件</w:t>
      </w:r>
      <w:r>
        <w:rPr>
          <w:rFonts w:hint="eastAsia"/>
        </w:rPr>
        <w:br/>
      </w:r>
      <w:r>
        <w:rPr>
          <w:rFonts w:hint="eastAsia"/>
        </w:rPr>
        <w:t>　　　　五、信息系统的安全性是税务信息化建设的保障</w:t>
      </w:r>
      <w:r>
        <w:rPr>
          <w:rFonts w:hint="eastAsia"/>
        </w:rPr>
        <w:br/>
      </w:r>
      <w:r>
        <w:rPr>
          <w:rFonts w:hint="eastAsia"/>
        </w:rPr>
        <w:t>　　　　六、高素质的信息人才是税务信息化成功的关键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2023年中国税务行业基本状况</w:t>
      </w:r>
      <w:r>
        <w:rPr>
          <w:rFonts w:hint="eastAsia"/>
        </w:rPr>
        <w:br/>
      </w:r>
      <w:r>
        <w:rPr>
          <w:rFonts w:hint="eastAsia"/>
        </w:rPr>
        <w:t>　　第一节 税务行业在国民经济中的地位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税务行业主要经济主体的分布</w:t>
      </w:r>
      <w:r>
        <w:rPr>
          <w:rFonts w:hint="eastAsia"/>
        </w:rPr>
        <w:br/>
      </w:r>
      <w:r>
        <w:rPr>
          <w:rFonts w:hint="eastAsia"/>
        </w:rPr>
        <w:t>　　2018 年货物和劳务税、所得税、财产和行为税收入及占比</w:t>
      </w:r>
      <w:r>
        <w:rPr>
          <w:rFonts w:hint="eastAsia"/>
        </w:rPr>
        <w:br/>
      </w:r>
      <w:r>
        <w:rPr>
          <w:rFonts w:hint="eastAsia"/>
        </w:rPr>
        <w:t>　　第三节 中国税务行业业务流程</w:t>
      </w:r>
      <w:r>
        <w:rPr>
          <w:rFonts w:hint="eastAsia"/>
        </w:rPr>
        <w:br/>
      </w:r>
      <w:r>
        <w:rPr>
          <w:rFonts w:hint="eastAsia"/>
        </w:rPr>
        <w:t>　　　　一、纳税人服务中心业务流程</w:t>
      </w:r>
      <w:r>
        <w:rPr>
          <w:rFonts w:hint="eastAsia"/>
        </w:rPr>
        <w:br/>
      </w:r>
      <w:r>
        <w:rPr>
          <w:rFonts w:hint="eastAsia"/>
        </w:rPr>
        <w:t>　　　　二、税源管理中心业务流程</w:t>
      </w:r>
      <w:r>
        <w:rPr>
          <w:rFonts w:hint="eastAsia"/>
        </w:rPr>
        <w:br/>
      </w:r>
      <w:r>
        <w:rPr>
          <w:rFonts w:hint="eastAsia"/>
        </w:rPr>
        <w:t>　　　　三、稽查局业务流程</w:t>
      </w:r>
      <w:r>
        <w:rPr>
          <w:rFonts w:hint="eastAsia"/>
        </w:rPr>
        <w:br/>
      </w:r>
      <w:r>
        <w:rPr>
          <w:rFonts w:hint="eastAsia"/>
        </w:rPr>
        <w:t>　　第四节 影响税务行业发展的关键因素分析</w:t>
      </w:r>
      <w:r>
        <w:rPr>
          <w:rFonts w:hint="eastAsia"/>
        </w:rPr>
        <w:br/>
      </w:r>
      <w:r>
        <w:rPr>
          <w:rFonts w:hint="eastAsia"/>
        </w:rPr>
        <w:t>　　　　一、社会经济总体发展状况</w:t>
      </w:r>
      <w:r>
        <w:rPr>
          <w:rFonts w:hint="eastAsia"/>
        </w:rPr>
        <w:br/>
      </w:r>
      <w:r>
        <w:rPr>
          <w:rFonts w:hint="eastAsia"/>
        </w:rPr>
        <w:t>　　　　二、税收体制的改革与调整</w:t>
      </w:r>
      <w:r>
        <w:rPr>
          <w:rFonts w:hint="eastAsia"/>
        </w:rPr>
        <w:br/>
      </w:r>
      <w:r>
        <w:rPr>
          <w:rFonts w:hint="eastAsia"/>
        </w:rPr>
        <w:t>　　　　三、征管力度</w:t>
      </w:r>
      <w:r>
        <w:rPr>
          <w:rFonts w:hint="eastAsia"/>
        </w:rPr>
        <w:br/>
      </w:r>
      <w:r>
        <w:rPr>
          <w:rFonts w:hint="eastAsia"/>
        </w:rPr>
        <w:t>　　第五节 2023年中国税务行业政策变化</w:t>
      </w:r>
      <w:r>
        <w:rPr>
          <w:rFonts w:hint="eastAsia"/>
        </w:rPr>
        <w:br/>
      </w:r>
      <w:r>
        <w:rPr>
          <w:rFonts w:hint="eastAsia"/>
        </w:rPr>
        <w:t>　　　　一、财税改革</w:t>
      </w:r>
      <w:r>
        <w:rPr>
          <w:rFonts w:hint="eastAsia"/>
        </w:rPr>
        <w:br/>
      </w:r>
      <w:r>
        <w:rPr>
          <w:rFonts w:hint="eastAsia"/>
        </w:rPr>
        <w:t>　　　　二、税务政策调整</w:t>
      </w:r>
      <w:r>
        <w:rPr>
          <w:rFonts w:hint="eastAsia"/>
        </w:rPr>
        <w:br/>
      </w:r>
      <w:r>
        <w:rPr>
          <w:rFonts w:hint="eastAsia"/>
        </w:rPr>
        <w:t>　　第六节 2023年中国税务行业运行情况</w:t>
      </w:r>
      <w:r>
        <w:rPr>
          <w:rFonts w:hint="eastAsia"/>
        </w:rPr>
        <w:br/>
      </w:r>
      <w:r>
        <w:rPr>
          <w:rFonts w:hint="eastAsia"/>
        </w:rPr>
        <w:t>　　2018-2023年中国税收收入增长情况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我国税务信息化建设现状</w:t>
      </w:r>
      <w:r>
        <w:rPr>
          <w:rFonts w:hint="eastAsia"/>
        </w:rPr>
        <w:br/>
      </w:r>
      <w:r>
        <w:rPr>
          <w:rFonts w:hint="eastAsia"/>
        </w:rPr>
        <w:t>　　第一节 我国税务信息化发展情况</w:t>
      </w:r>
      <w:r>
        <w:rPr>
          <w:rFonts w:hint="eastAsia"/>
        </w:rPr>
        <w:br/>
      </w:r>
      <w:r>
        <w:rPr>
          <w:rFonts w:hint="eastAsia"/>
        </w:rPr>
        <w:t>　　　　一、应用起步期（1983-1989年）</w:t>
      </w:r>
      <w:r>
        <w:rPr>
          <w:rFonts w:hint="eastAsia"/>
        </w:rPr>
        <w:br/>
      </w:r>
      <w:r>
        <w:rPr>
          <w:rFonts w:hint="eastAsia"/>
        </w:rPr>
        <w:t>　　　　二、初步应用期（1990-1993年）</w:t>
      </w:r>
      <w:r>
        <w:rPr>
          <w:rFonts w:hint="eastAsia"/>
        </w:rPr>
        <w:br/>
      </w:r>
      <w:r>
        <w:rPr>
          <w:rFonts w:hint="eastAsia"/>
        </w:rPr>
        <w:t>　　　　三、应用发展期（1994-2000年）</w:t>
      </w:r>
      <w:r>
        <w:rPr>
          <w:rFonts w:hint="eastAsia"/>
        </w:rPr>
        <w:br/>
      </w:r>
      <w:r>
        <w:rPr>
          <w:rFonts w:hint="eastAsia"/>
        </w:rPr>
        <w:t>　　　　四、应用整合集成期（2001年-至今）</w:t>
      </w:r>
      <w:r>
        <w:rPr>
          <w:rFonts w:hint="eastAsia"/>
        </w:rPr>
        <w:br/>
      </w:r>
      <w:r>
        <w:rPr>
          <w:rFonts w:hint="eastAsia"/>
        </w:rPr>
        <w:t>　　第二节 金税工程介绍</w:t>
      </w:r>
      <w:r>
        <w:rPr>
          <w:rFonts w:hint="eastAsia"/>
        </w:rPr>
        <w:br/>
      </w:r>
      <w:r>
        <w:rPr>
          <w:rFonts w:hint="eastAsia"/>
        </w:rPr>
        <w:t>　　　　一、金税工程概述</w:t>
      </w:r>
      <w:r>
        <w:rPr>
          <w:rFonts w:hint="eastAsia"/>
        </w:rPr>
        <w:br/>
      </w:r>
      <w:r>
        <w:rPr>
          <w:rFonts w:hint="eastAsia"/>
        </w:rPr>
        <w:t>　　　　二、金税工程组成</w:t>
      </w:r>
      <w:r>
        <w:rPr>
          <w:rFonts w:hint="eastAsia"/>
        </w:rPr>
        <w:br/>
      </w:r>
      <w:r>
        <w:rPr>
          <w:rFonts w:hint="eastAsia"/>
        </w:rPr>
        <w:t>　　　　三、金税工程三期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中国税务行业信息化基本状况</w:t>
      </w:r>
      <w:r>
        <w:rPr>
          <w:rFonts w:hint="eastAsia"/>
        </w:rPr>
        <w:br/>
      </w:r>
      <w:r>
        <w:rPr>
          <w:rFonts w:hint="eastAsia"/>
        </w:rPr>
        <w:t>　　第一节 中国税务行业信息化IT系统架构</w:t>
      </w:r>
      <w:r>
        <w:rPr>
          <w:rFonts w:hint="eastAsia"/>
        </w:rPr>
        <w:br/>
      </w:r>
      <w:r>
        <w:rPr>
          <w:rFonts w:hint="eastAsia"/>
        </w:rPr>
        <w:t>　　　　一、渠道门户界面</w:t>
      </w:r>
      <w:r>
        <w:rPr>
          <w:rFonts w:hint="eastAsia"/>
        </w:rPr>
        <w:br/>
      </w:r>
      <w:r>
        <w:rPr>
          <w:rFonts w:hint="eastAsia"/>
        </w:rPr>
        <w:t>　　　　二、税收业务管理系统</w:t>
      </w:r>
      <w:r>
        <w:rPr>
          <w:rFonts w:hint="eastAsia"/>
        </w:rPr>
        <w:br/>
      </w:r>
      <w:r>
        <w:rPr>
          <w:rFonts w:hint="eastAsia"/>
        </w:rPr>
        <w:t>　　　　三、行政管理系统</w:t>
      </w:r>
      <w:r>
        <w:rPr>
          <w:rFonts w:hint="eastAsia"/>
        </w:rPr>
        <w:br/>
      </w:r>
      <w:r>
        <w:rPr>
          <w:rFonts w:hint="eastAsia"/>
        </w:rPr>
        <w:t>　　　　四、外部信息系统</w:t>
      </w:r>
      <w:r>
        <w:rPr>
          <w:rFonts w:hint="eastAsia"/>
        </w:rPr>
        <w:br/>
      </w:r>
      <w:r>
        <w:rPr>
          <w:rFonts w:hint="eastAsia"/>
        </w:rPr>
        <w:t>　　　　五、税务决策支持系统</w:t>
      </w:r>
      <w:r>
        <w:rPr>
          <w:rFonts w:hint="eastAsia"/>
        </w:rPr>
        <w:br/>
      </w:r>
      <w:r>
        <w:rPr>
          <w:rFonts w:hint="eastAsia"/>
        </w:rPr>
        <w:t>　　第二节 中国税务行业信息化采购决策流程</w:t>
      </w:r>
      <w:r>
        <w:rPr>
          <w:rFonts w:hint="eastAsia"/>
        </w:rPr>
        <w:br/>
      </w:r>
      <w:r>
        <w:rPr>
          <w:rFonts w:hint="eastAsia"/>
        </w:rPr>
        <w:t>　　第三节 中国税务行业信息化的应用水平</w:t>
      </w:r>
      <w:r>
        <w:rPr>
          <w:rFonts w:hint="eastAsia"/>
        </w:rPr>
        <w:br/>
      </w:r>
      <w:r>
        <w:rPr>
          <w:rFonts w:hint="eastAsia"/>
        </w:rPr>
        <w:t>　　　　一、信息化应用水平</w:t>
      </w:r>
      <w:r>
        <w:rPr>
          <w:rFonts w:hint="eastAsia"/>
        </w:rPr>
        <w:br/>
      </w:r>
      <w:r>
        <w:rPr>
          <w:rFonts w:hint="eastAsia"/>
        </w:rPr>
        <w:t>　　　　二、金税三期工程进展</w:t>
      </w:r>
      <w:r>
        <w:rPr>
          <w:rFonts w:hint="eastAsia"/>
        </w:rPr>
        <w:br/>
      </w:r>
      <w:r>
        <w:rPr>
          <w:rFonts w:hint="eastAsia"/>
        </w:rPr>
        <w:t>　　第四节 中国税务行业重点IT系统项目</w:t>
      </w:r>
      <w:r>
        <w:rPr>
          <w:rFonts w:hint="eastAsia"/>
        </w:rPr>
        <w:br/>
      </w:r>
      <w:r>
        <w:rPr>
          <w:rFonts w:hint="eastAsia"/>
        </w:rPr>
        <w:t>　　第五节 2023年中国税务行业国税系统信息化部分采购大单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2023年中国税务行业IT投资状况</w:t>
      </w:r>
      <w:r>
        <w:rPr>
          <w:rFonts w:hint="eastAsia"/>
        </w:rPr>
        <w:br/>
      </w:r>
      <w:r>
        <w:rPr>
          <w:rFonts w:hint="eastAsia"/>
        </w:rPr>
        <w:t>　　第一节 2023年税务行业IT投资总体状况</w:t>
      </w:r>
      <w:r>
        <w:rPr>
          <w:rFonts w:hint="eastAsia"/>
        </w:rPr>
        <w:br/>
      </w:r>
      <w:r>
        <w:rPr>
          <w:rFonts w:hint="eastAsia"/>
        </w:rPr>
        <w:t>　　第二节 2023年税务行业IT硬件采购状况</w:t>
      </w:r>
      <w:r>
        <w:rPr>
          <w:rFonts w:hint="eastAsia"/>
        </w:rPr>
        <w:br/>
      </w:r>
      <w:r>
        <w:rPr>
          <w:rFonts w:hint="eastAsia"/>
        </w:rPr>
        <w:t>　　第三节 2023年税务行业IT软件采购状况</w:t>
      </w:r>
      <w:r>
        <w:rPr>
          <w:rFonts w:hint="eastAsia"/>
        </w:rPr>
        <w:br/>
      </w:r>
      <w:r>
        <w:rPr>
          <w:rFonts w:hint="eastAsia"/>
        </w:rPr>
        <w:t>　　第四节 2023年税务行业IT服务采购状况</w:t>
      </w:r>
      <w:r>
        <w:rPr>
          <w:rFonts w:hint="eastAsia"/>
        </w:rPr>
        <w:br/>
      </w:r>
      <w:r>
        <w:rPr>
          <w:rFonts w:hint="eastAsia"/>
        </w:rPr>
        <w:t>　　第五节 2023年中国税务行业重点IT系统建设状况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中国税务行业主要供应商点评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四、航天信息税务行业国税系统信息化中标大单</w:t>
      </w:r>
      <w:r>
        <w:rPr>
          <w:rFonts w:hint="eastAsia"/>
        </w:rPr>
        <w:br/>
      </w:r>
      <w:r>
        <w:rPr>
          <w:rFonts w:hint="eastAsia"/>
        </w:rPr>
        <w:t>　　第二节 北京市太极华青信息系统有限公司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四、2023年国税总局招标中部分中标情况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第三节 神州数码信息系统有限公司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四、2023年国税总局招标中部分中标情况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四、2023年国税总局招标中部分中标情况（包括子公司）</w:t>
      </w:r>
      <w:r>
        <w:rPr>
          <w:rFonts w:hint="eastAsia"/>
        </w:rPr>
        <w:br/>
      </w:r>
      <w:r>
        <w:rPr>
          <w:rFonts w:hint="eastAsia"/>
        </w:rPr>
        <w:t>　　第五节 税友软件集团股份有限公司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第六节 61195部队科技成果交流中心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我国税务信息化建设过程中存在的问题</w:t>
      </w:r>
      <w:r>
        <w:rPr>
          <w:rFonts w:hint="eastAsia"/>
        </w:rPr>
        <w:br/>
      </w:r>
      <w:r>
        <w:rPr>
          <w:rFonts w:hint="eastAsia"/>
        </w:rPr>
        <w:t>　　第一节 对税务信息化的认识存在误区</w:t>
      </w:r>
      <w:r>
        <w:rPr>
          <w:rFonts w:hint="eastAsia"/>
        </w:rPr>
        <w:br/>
      </w:r>
      <w:r>
        <w:rPr>
          <w:rFonts w:hint="eastAsia"/>
        </w:rPr>
        <w:t>　　第二节 税务人员的知识结构有待提高</w:t>
      </w:r>
      <w:r>
        <w:rPr>
          <w:rFonts w:hint="eastAsia"/>
        </w:rPr>
        <w:br/>
      </w:r>
      <w:r>
        <w:rPr>
          <w:rFonts w:hint="eastAsia"/>
        </w:rPr>
        <w:t>　　第三节 应用系统缺乏有效集成</w:t>
      </w:r>
      <w:r>
        <w:rPr>
          <w:rFonts w:hint="eastAsia"/>
        </w:rPr>
        <w:br/>
      </w:r>
      <w:r>
        <w:rPr>
          <w:rFonts w:hint="eastAsia"/>
        </w:rPr>
        <w:t>　　第四节 数据信息准确度不够</w:t>
      </w:r>
      <w:r>
        <w:rPr>
          <w:rFonts w:hint="eastAsia"/>
        </w:rPr>
        <w:br/>
      </w:r>
      <w:r>
        <w:rPr>
          <w:rFonts w:hint="eastAsia"/>
        </w:rPr>
        <w:t>　　第五节 技术和业务融合协调不够</w:t>
      </w:r>
      <w:r>
        <w:rPr>
          <w:rFonts w:hint="eastAsia"/>
        </w:rPr>
        <w:br/>
      </w:r>
      <w:r>
        <w:rPr>
          <w:rFonts w:hint="eastAsia"/>
        </w:rPr>
        <w:t>　　第六节 网络和信息安全制度不完善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2023年税务行业信息化发展趋势</w:t>
      </w:r>
      <w:r>
        <w:rPr>
          <w:rFonts w:hint="eastAsia"/>
        </w:rPr>
        <w:br/>
      </w:r>
      <w:r>
        <w:rPr>
          <w:rFonts w:hint="eastAsia"/>
        </w:rPr>
        <w:t>　　第一节 重点IT系统规模预测</w:t>
      </w:r>
      <w:r>
        <w:rPr>
          <w:rFonts w:hint="eastAsia"/>
        </w:rPr>
        <w:br/>
      </w:r>
      <w:r>
        <w:rPr>
          <w:rFonts w:hint="eastAsia"/>
        </w:rPr>
        <w:t>　　第二节 重点IT产品趋势分析</w:t>
      </w:r>
      <w:r>
        <w:rPr>
          <w:rFonts w:hint="eastAsia"/>
        </w:rPr>
        <w:br/>
      </w:r>
      <w:r>
        <w:rPr>
          <w:rFonts w:hint="eastAsia"/>
        </w:rPr>
        <w:t>　　　　一、基础网络设备</w:t>
      </w:r>
      <w:r>
        <w:rPr>
          <w:rFonts w:hint="eastAsia"/>
        </w:rPr>
        <w:br/>
      </w:r>
      <w:r>
        <w:rPr>
          <w:rFonts w:hint="eastAsia"/>
        </w:rPr>
        <w:t>　　　　二、服务器、存储</w:t>
      </w:r>
      <w:r>
        <w:rPr>
          <w:rFonts w:hint="eastAsia"/>
        </w:rPr>
        <w:br/>
      </w:r>
      <w:r>
        <w:rPr>
          <w:rFonts w:hint="eastAsia"/>
        </w:rPr>
        <w:t>　　　　三、应用软件</w:t>
      </w:r>
      <w:r>
        <w:rPr>
          <w:rFonts w:hint="eastAsia"/>
        </w:rPr>
        <w:br/>
      </w:r>
      <w:r>
        <w:rPr>
          <w:rFonts w:hint="eastAsia"/>
        </w:rPr>
        <w:t>　　　　四、IT服务</w:t>
      </w:r>
      <w:r>
        <w:rPr>
          <w:rFonts w:hint="eastAsia"/>
        </w:rPr>
        <w:br/>
      </w:r>
      <w:r>
        <w:rPr>
          <w:rFonts w:hint="eastAsia"/>
        </w:rPr>
        <w:t>　　第三节 重点IT产品规模预测</w:t>
      </w:r>
      <w:r>
        <w:rPr>
          <w:rFonts w:hint="eastAsia"/>
        </w:rPr>
        <w:br/>
      </w:r>
      <w:r>
        <w:rPr>
          <w:rFonts w:hint="eastAsia"/>
        </w:rPr>
        <w:t>　　　　一、市场总体规模预测</w:t>
      </w:r>
      <w:r>
        <w:rPr>
          <w:rFonts w:hint="eastAsia"/>
        </w:rPr>
        <w:br/>
      </w:r>
      <w:r>
        <w:rPr>
          <w:rFonts w:hint="eastAsia"/>
        </w:rPr>
        <w:t>　　　　二、硬件产品采购状况</w:t>
      </w:r>
      <w:r>
        <w:rPr>
          <w:rFonts w:hint="eastAsia"/>
        </w:rPr>
        <w:br/>
      </w:r>
      <w:r>
        <w:rPr>
          <w:rFonts w:hint="eastAsia"/>
        </w:rPr>
        <w:t>　　　　三、软件产品采购状况</w:t>
      </w:r>
      <w:r>
        <w:rPr>
          <w:rFonts w:hint="eastAsia"/>
        </w:rPr>
        <w:br/>
      </w:r>
      <w:r>
        <w:rPr>
          <w:rFonts w:hint="eastAsia"/>
        </w:rPr>
        <w:t>　　　　四、IT服务采购状况</w:t>
      </w:r>
      <w:r>
        <w:rPr>
          <w:rFonts w:hint="eastAsia"/>
        </w:rPr>
        <w:br/>
      </w:r>
      <w:r>
        <w:rPr>
          <w:rFonts w:hint="eastAsia"/>
        </w:rPr>
        <w:t>　　第四节 2023-2029年税务行业IT投资趋势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三、重点系统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2023年税务行业信息化市场机会</w:t>
      </w:r>
      <w:r>
        <w:rPr>
          <w:rFonts w:hint="eastAsia"/>
        </w:rPr>
        <w:br/>
      </w:r>
      <w:r>
        <w:rPr>
          <w:rFonts w:hint="eastAsia"/>
        </w:rPr>
        <w:t>　　第一节 重点IT系统市场机会分析</w:t>
      </w:r>
      <w:r>
        <w:rPr>
          <w:rFonts w:hint="eastAsia"/>
        </w:rPr>
        <w:br/>
      </w:r>
      <w:r>
        <w:rPr>
          <w:rFonts w:hint="eastAsia"/>
        </w:rPr>
        <w:t>　　　　一、核心征管系统</w:t>
      </w:r>
      <w:r>
        <w:rPr>
          <w:rFonts w:hint="eastAsia"/>
        </w:rPr>
        <w:br/>
      </w:r>
      <w:r>
        <w:rPr>
          <w:rFonts w:hint="eastAsia"/>
        </w:rPr>
        <w:t>　　　　二、综合决策支持系统</w:t>
      </w:r>
      <w:r>
        <w:rPr>
          <w:rFonts w:hint="eastAsia"/>
        </w:rPr>
        <w:br/>
      </w:r>
      <w:r>
        <w:rPr>
          <w:rFonts w:hint="eastAsia"/>
        </w:rPr>
        <w:t>　　　　三、税务数据分析系统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五、移动应用</w:t>
      </w:r>
      <w:r>
        <w:rPr>
          <w:rFonts w:hint="eastAsia"/>
        </w:rPr>
        <w:br/>
      </w:r>
      <w:r>
        <w:rPr>
          <w:rFonts w:hint="eastAsia"/>
        </w:rPr>
        <w:t>　　第二节 重点IT产品市场机会分析</w:t>
      </w:r>
      <w:r>
        <w:rPr>
          <w:rFonts w:hint="eastAsia"/>
        </w:rPr>
        <w:br/>
      </w:r>
      <w:r>
        <w:rPr>
          <w:rFonts w:hint="eastAsia"/>
        </w:rPr>
        <w:t>　　　　一、硬件厂商市场机会</w:t>
      </w:r>
      <w:r>
        <w:rPr>
          <w:rFonts w:hint="eastAsia"/>
        </w:rPr>
        <w:br/>
      </w:r>
      <w:r>
        <w:rPr>
          <w:rFonts w:hint="eastAsia"/>
        </w:rPr>
        <w:t>　　　　二、软件与服务厂商的市场机会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我国税务信息化的发展思路和对策</w:t>
      </w:r>
      <w:r>
        <w:rPr>
          <w:rFonts w:hint="eastAsia"/>
        </w:rPr>
        <w:br/>
      </w:r>
      <w:r>
        <w:rPr>
          <w:rFonts w:hint="eastAsia"/>
        </w:rPr>
        <w:t>　　第一节 我国税务信息化的发展思路</w:t>
      </w:r>
      <w:r>
        <w:rPr>
          <w:rFonts w:hint="eastAsia"/>
        </w:rPr>
        <w:br/>
      </w:r>
      <w:r>
        <w:rPr>
          <w:rFonts w:hint="eastAsia"/>
        </w:rPr>
        <w:t>　　　　一、税务信息化建设的指导思想</w:t>
      </w:r>
      <w:r>
        <w:rPr>
          <w:rFonts w:hint="eastAsia"/>
        </w:rPr>
        <w:br/>
      </w:r>
      <w:r>
        <w:rPr>
          <w:rFonts w:hint="eastAsia"/>
        </w:rPr>
        <w:t>　　　　二、税务信息化建设的总体目标</w:t>
      </w:r>
      <w:r>
        <w:rPr>
          <w:rFonts w:hint="eastAsia"/>
        </w:rPr>
        <w:br/>
      </w:r>
      <w:r>
        <w:rPr>
          <w:rFonts w:hint="eastAsia"/>
        </w:rPr>
        <w:t>　　　　三、税务信息化建设应遵循的原则</w:t>
      </w:r>
      <w:r>
        <w:rPr>
          <w:rFonts w:hint="eastAsia"/>
        </w:rPr>
        <w:br/>
      </w:r>
      <w:r>
        <w:rPr>
          <w:rFonts w:hint="eastAsia"/>
        </w:rPr>
        <w:t>　　第二节 中-智-林-我国税务信息化发展的对策和建议</w:t>
      </w:r>
      <w:r>
        <w:rPr>
          <w:rFonts w:hint="eastAsia"/>
        </w:rPr>
        <w:br/>
      </w:r>
      <w:r>
        <w:rPr>
          <w:rFonts w:hint="eastAsia"/>
        </w:rPr>
        <w:t>　　　　一、树立税务信息化的新理念</w:t>
      </w:r>
      <w:r>
        <w:rPr>
          <w:rFonts w:hint="eastAsia"/>
        </w:rPr>
        <w:br/>
      </w:r>
      <w:r>
        <w:rPr>
          <w:rFonts w:hint="eastAsia"/>
        </w:rPr>
        <w:t>　　　　二、提高税务人员信息化水平</w:t>
      </w:r>
      <w:r>
        <w:rPr>
          <w:rFonts w:hint="eastAsia"/>
        </w:rPr>
        <w:br/>
      </w:r>
      <w:r>
        <w:rPr>
          <w:rFonts w:hint="eastAsia"/>
        </w:rPr>
        <w:t>　　　　三、按照一体化要求实现集中和整合</w:t>
      </w:r>
      <w:r>
        <w:rPr>
          <w:rFonts w:hint="eastAsia"/>
        </w:rPr>
        <w:br/>
      </w:r>
      <w:r>
        <w:rPr>
          <w:rFonts w:hint="eastAsia"/>
        </w:rPr>
        <w:t>　　　　四、保证数据质量，提高数据利用率</w:t>
      </w:r>
      <w:r>
        <w:rPr>
          <w:rFonts w:hint="eastAsia"/>
        </w:rPr>
        <w:br/>
      </w:r>
      <w:r>
        <w:rPr>
          <w:rFonts w:hint="eastAsia"/>
        </w:rPr>
        <w:t>　　　　五、加强业务和技术之间的融合协调</w:t>
      </w:r>
      <w:r>
        <w:rPr>
          <w:rFonts w:hint="eastAsia"/>
        </w:rPr>
        <w:br/>
      </w:r>
      <w:r>
        <w:rPr>
          <w:rFonts w:hint="eastAsia"/>
        </w:rPr>
        <w:t>　　　　六、加快税务网络及信息系统的安全建设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9ed4e63614d3f" w:history="1">
        <w:r>
          <w:rPr>
            <w:rStyle w:val="Hyperlink"/>
          </w:rPr>
          <w:t>2023-2029年中国税务信息化建设与IT应用市场现状全面调研及发展趋势分析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9ed4e63614d3f" w:history="1">
        <w:r>
          <w:rPr>
            <w:rStyle w:val="Hyperlink"/>
          </w:rPr>
          <w:t>https://www.20087.com/6/57/ShuiWuXinXiHuaJianSheYuITYingYongWeiLaiFaZhanQuShi.html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4811346224c7b" w:history="1">
      <w:r>
        <w:rPr>
          <w:rStyle w:val="Hyperlink"/>
        </w:rPr>
        <w:t>2023-2029年中国税务信息化建设与IT应用市场现状全面调研及发展趋势分析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uiWuXinXiHuaJianSheYuITYingYongWeiLaiFaZhanQuShi.html" TargetMode="External" Id="R9be9ed4e6361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uiWuXinXiHuaJianSheYuITYingYongWeiLaiFaZhanQuShi.html" TargetMode="External" Id="Rfb3481134622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2023-05-05T05:27:00Z</dcterms:created>
  <dcterms:modified xsi:type="dcterms:W3CDTF">2023-05-05T06:27:00Z</dcterms:modified>
  <dc:subject>2023-2029年中国税务信息化建设与IT应用市场现状全面调研及发展趋势分析</dc:subject>
  <dc:title>2023-2029年中国税务信息化建设与IT应用市场现状全面调研及发展趋势分析</dc:title>
  <cp:keywords>2023-2029年中国税务信息化建设与IT应用市场现状全面调研及发展趋势分析</cp:keywords>
  <dc:description>2023-2029年中国税务信息化建设与IT应用市场现状全面调研及发展趋势分析</dc:description>
</cp:coreProperties>
</file>