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142cd77d4af1" w:history="1">
              <w:r>
                <w:rPr>
                  <w:rStyle w:val="Hyperlink"/>
                </w:rPr>
                <w:t>2024-2030年中国全钢子午线轮胎市场全面调研与发展趋势预测报告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142cd77d4af1" w:history="1">
              <w:r>
                <w:rPr>
                  <w:rStyle w:val="Hyperlink"/>
                </w:rPr>
                <w:t>2024-2030年中国全钢子午线轮胎市场全面调研与发展趋势预测报告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b142cd77d4af1" w:history="1">
                <w:r>
                  <w:rPr>
                    <w:rStyle w:val="Hyperlink"/>
                  </w:rPr>
                  <w:t>https://www.20087.com/6/17/QuanGangZiWuXianLunTaiWeiLaiFaZh.html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子午线轮胎因其高强度、耐磨损和承载能力，被广泛应用于重型卡车、客车和工程机械等大型车辆。近年来，随着交通运输业的发展和对行车安全、燃油效率的重视，全钢子午线轮胎的市场需求持续增长。技术方面，从胎体结构的优化到新材料的应用，如低滚阻橡胶配方和智能传感技术，全钢子午线轮胎的性能和智能化水平不断提高。然而，如何在保证轮胎性能的同时，降低生产成本和资源消耗，是行业面临的挑战。</w:t>
      </w:r>
      <w:r>
        <w:rPr>
          <w:rFonts w:hint="eastAsia"/>
        </w:rPr>
        <w:br/>
      </w:r>
      <w:r>
        <w:rPr>
          <w:rFonts w:hint="eastAsia"/>
        </w:rPr>
        <w:t>　　未来，全钢子午线轮胎行业将更加注重环保、安全和智能化。一方面，通过绿色设计和生产，如使用可回收材料、优化能源管理和减少有害物质的排放，提高轮胎的环境友好性。另一方面，行业将加强与车联网和自动驾驶技术的融合，开发具有实时监测、自动调整和远程诊断功能的智能轮胎，提升行车安全和运营效率。此外，全钢子午线轮胎将与循环经济理念结合，如通过翻新和再制造技术，延长轮胎的使用寿命，减少资源浪费。</w:t>
      </w:r>
      <w:r>
        <w:rPr>
          <w:rFonts w:hint="eastAsia"/>
        </w:rPr>
        <w:br/>
      </w:r>
      <w:r>
        <w:rPr>
          <w:rFonts w:hint="eastAsia"/>
        </w:rPr>
        <w:t>　　《</w:t>
      </w:r>
      <w:hyperlink r:id="R71eb142cd77d4af1" w:history="1">
        <w:r>
          <w:rPr>
            <w:rStyle w:val="Hyperlink"/>
          </w:rPr>
          <w:t>2024-2030年中国全钢子午线轮胎市场全面调研与发展趋势预测报告</w:t>
        </w:r>
      </w:hyperlink>
      <w:r>
        <w:rPr>
          <w:rFonts w:hint="eastAsia"/>
        </w:rPr>
        <w:t>》依据国家权威机构及全钢子午线轮胎相关协会等渠道的权威资料数据，结合全钢子午线轮胎行业发展所处的环境，从理论到实践、从宏观到微观等多个角度对全钢子午线轮胎行业进行调研分析。</w:t>
      </w:r>
      <w:r>
        <w:rPr>
          <w:rFonts w:hint="eastAsia"/>
        </w:rPr>
        <w:br/>
      </w:r>
      <w:r>
        <w:rPr>
          <w:rFonts w:hint="eastAsia"/>
        </w:rPr>
        <w:t>　　《</w:t>
      </w:r>
      <w:hyperlink r:id="R71eb142cd77d4af1" w:history="1">
        <w:r>
          <w:rPr>
            <w:rStyle w:val="Hyperlink"/>
          </w:rPr>
          <w:t>2024-2030年中国全钢子午线轮胎市场全面调研与发展趋势预测报告</w:t>
        </w:r>
      </w:hyperlink>
      <w:r>
        <w:rPr>
          <w:rFonts w:hint="eastAsia"/>
        </w:rPr>
        <w:t>》内容严谨、数据翔实，通过辅以大量直观的图表帮助全钢子午线轮胎行业企业准确把握全钢子午线轮胎行业发展动向、正确制定企业发展战略和投资策略。</w:t>
      </w:r>
      <w:r>
        <w:rPr>
          <w:rFonts w:hint="eastAsia"/>
        </w:rPr>
        <w:br/>
      </w:r>
      <w:r>
        <w:rPr>
          <w:rFonts w:hint="eastAsia"/>
        </w:rPr>
        <w:t>　　市场调研网发布的</w:t>
      </w:r>
      <w:hyperlink r:id="R71eb142cd77d4af1" w:history="1">
        <w:r>
          <w:rPr>
            <w:rStyle w:val="Hyperlink"/>
          </w:rPr>
          <w:t>2024-2030年中国全钢子午线轮胎市场全面调研与发展趋势预测报告</w:t>
        </w:r>
      </w:hyperlink>
      <w:r>
        <w:rPr>
          <w:rFonts w:hint="eastAsia"/>
        </w:rPr>
        <w:t>是全钢子午线轮胎业内企业、相关投资公司及政府部门准确把握全钢子午线轮胎行业发展趋势，洞悉全钢子午线轮胎行业竞争格局，规避经营和投资风险，制定正确竞争和投资战略决策的重要决策依据之一。</w:t>
      </w:r>
      <w:r>
        <w:rPr>
          <w:rFonts w:hint="eastAsia"/>
        </w:rPr>
        <w:br/>
      </w:r>
      <w:r>
        <w:rPr>
          <w:rFonts w:hint="eastAsia"/>
        </w:rPr>
        <w:br/>
      </w:r>
      <w:r>
        <w:rPr>
          <w:rFonts w:hint="eastAsia"/>
        </w:rPr>
        <w:t>第一章 全钢子午线轮胎发展概况</w:t>
      </w:r>
      <w:r>
        <w:rPr>
          <w:rFonts w:hint="eastAsia"/>
        </w:rPr>
        <w:br/>
      </w:r>
      <w:r>
        <w:rPr>
          <w:rFonts w:hint="eastAsia"/>
        </w:rPr>
        <w:t>　　第一节 产品概述</w:t>
      </w:r>
      <w:r>
        <w:rPr>
          <w:rFonts w:hint="eastAsia"/>
        </w:rPr>
        <w:br/>
      </w:r>
      <w:r>
        <w:rPr>
          <w:rFonts w:hint="eastAsia"/>
        </w:rPr>
        <w:t>　　第二节 产品结构</w:t>
      </w:r>
      <w:r>
        <w:rPr>
          <w:rFonts w:hint="eastAsia"/>
        </w:rPr>
        <w:br/>
      </w:r>
      <w:r>
        <w:rPr>
          <w:rFonts w:hint="eastAsia"/>
        </w:rPr>
        <w:t>　　第三节 行业发展周期</w:t>
      </w:r>
      <w:r>
        <w:rPr>
          <w:rFonts w:hint="eastAsia"/>
        </w:rPr>
        <w:br/>
      </w:r>
      <w:r>
        <w:rPr>
          <w:rFonts w:hint="eastAsia"/>
        </w:rPr>
        <w:t>　　第四节 行业销售模式及渠道分析</w:t>
      </w:r>
      <w:r>
        <w:rPr>
          <w:rFonts w:hint="eastAsia"/>
        </w:rPr>
        <w:br/>
      </w:r>
      <w:r>
        <w:rPr>
          <w:rFonts w:hint="eastAsia"/>
        </w:rPr>
        <w:t>　　　　一、行业销售模式分析</w:t>
      </w:r>
      <w:r>
        <w:rPr>
          <w:rFonts w:hint="eastAsia"/>
        </w:rPr>
        <w:br/>
      </w:r>
      <w:r>
        <w:rPr>
          <w:rFonts w:hint="eastAsia"/>
        </w:rPr>
        <w:t>　　　　二、行业销售渠道分析</w:t>
      </w:r>
      <w:r>
        <w:rPr>
          <w:rFonts w:hint="eastAsia"/>
        </w:rPr>
        <w:br/>
      </w:r>
      <w:r>
        <w:rPr>
          <w:rFonts w:hint="eastAsia"/>
        </w:rPr>
        <w:t>　　　　三、轮胎行业经销商分析</w:t>
      </w:r>
      <w:r>
        <w:rPr>
          <w:rFonts w:hint="eastAsia"/>
        </w:rPr>
        <w:br/>
      </w:r>
      <w:r>
        <w:rPr>
          <w:rFonts w:hint="eastAsia"/>
        </w:rPr>
        <w:t>　　　　四、轮胎销售渠道新模式</w:t>
      </w:r>
      <w:r>
        <w:rPr>
          <w:rFonts w:hint="eastAsia"/>
        </w:rPr>
        <w:br/>
      </w:r>
      <w:r>
        <w:rPr>
          <w:rFonts w:hint="eastAsia"/>
        </w:rPr>
        <w:br/>
      </w:r>
      <w:r>
        <w:rPr>
          <w:rFonts w:hint="eastAsia"/>
        </w:rPr>
        <w:t>第二章 中国全钢子午线轮胎行业发展环境分析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五、城乡居民收入分析</w:t>
      </w:r>
      <w:r>
        <w:rPr>
          <w:rFonts w:hint="eastAsia"/>
        </w:rPr>
        <w:br/>
      </w:r>
      <w:r>
        <w:rPr>
          <w:rFonts w:hint="eastAsia"/>
        </w:rPr>
        <w:t>　　　　六、对外贸易的发展形势分析</w:t>
      </w:r>
      <w:r>
        <w:rPr>
          <w:rFonts w:hint="eastAsia"/>
        </w:rPr>
        <w:br/>
      </w:r>
      <w:r>
        <w:rPr>
          <w:rFonts w:hint="eastAsia"/>
        </w:rPr>
        <w:t>　　第二节 中国全钢子午线轮胎行业政策环境分析</w:t>
      </w:r>
      <w:r>
        <w:rPr>
          <w:rFonts w:hint="eastAsia"/>
        </w:rPr>
        <w:br/>
      </w:r>
      <w:r>
        <w:rPr>
          <w:rFonts w:hint="eastAsia"/>
        </w:rPr>
        <w:t>　　　　一、中国汽车产业发展政策</w:t>
      </w:r>
      <w:r>
        <w:rPr>
          <w:rFonts w:hint="eastAsia"/>
        </w:rPr>
        <w:br/>
      </w:r>
      <w:r>
        <w:rPr>
          <w:rFonts w:hint="eastAsia"/>
        </w:rPr>
        <w:t>　　　　二、轮胎产业政策分析</w:t>
      </w:r>
      <w:r>
        <w:rPr>
          <w:rFonts w:hint="eastAsia"/>
        </w:rPr>
        <w:br/>
      </w:r>
      <w:r>
        <w:rPr>
          <w:rFonts w:hint="eastAsia"/>
        </w:rPr>
        <w:t>　　　　三、橡胶产业政策分析</w:t>
      </w:r>
      <w:r>
        <w:rPr>
          <w:rFonts w:hint="eastAsia"/>
        </w:rPr>
        <w:br/>
      </w:r>
      <w:r>
        <w:rPr>
          <w:rFonts w:hint="eastAsia"/>
        </w:rPr>
        <w:t>　　　　四、利率上调影响全钢子午胎业</w:t>
      </w:r>
      <w:r>
        <w:rPr>
          <w:rFonts w:hint="eastAsia"/>
        </w:rPr>
        <w:br/>
      </w:r>
      <w:r>
        <w:rPr>
          <w:rFonts w:hint="eastAsia"/>
        </w:rPr>
        <w:t>　　第三节 中国全钢子午线轮胎行业技术环境分析</w:t>
      </w:r>
      <w:r>
        <w:rPr>
          <w:rFonts w:hint="eastAsia"/>
        </w:rPr>
        <w:br/>
      </w:r>
      <w:r>
        <w:rPr>
          <w:rFonts w:hint="eastAsia"/>
        </w:rPr>
        <w:t>　　　　一、全钢子午线轮胎技术发展概况</w:t>
      </w:r>
      <w:r>
        <w:rPr>
          <w:rFonts w:hint="eastAsia"/>
        </w:rPr>
        <w:br/>
      </w:r>
      <w:r>
        <w:rPr>
          <w:rFonts w:hint="eastAsia"/>
        </w:rPr>
        <w:t>　　　　二、全钢子午线轮胎技术工艺流程</w:t>
      </w:r>
      <w:r>
        <w:rPr>
          <w:rFonts w:hint="eastAsia"/>
        </w:rPr>
        <w:br/>
      </w:r>
      <w:r>
        <w:rPr>
          <w:rFonts w:hint="eastAsia"/>
        </w:rPr>
        <w:br/>
      </w:r>
      <w:r>
        <w:rPr>
          <w:rFonts w:hint="eastAsia"/>
        </w:rPr>
        <w:t>第三章 中国全钢子午线轮胎所属行业市场供需分析</w:t>
      </w:r>
      <w:r>
        <w:rPr>
          <w:rFonts w:hint="eastAsia"/>
        </w:rPr>
        <w:br/>
      </w:r>
      <w:r>
        <w:rPr>
          <w:rFonts w:hint="eastAsia"/>
        </w:rPr>
        <w:t>　　第一节 中国全钢子午线轮胎市场供给情况分析</w:t>
      </w:r>
      <w:r>
        <w:rPr>
          <w:rFonts w:hint="eastAsia"/>
        </w:rPr>
        <w:br/>
      </w:r>
      <w:r>
        <w:rPr>
          <w:rFonts w:hint="eastAsia"/>
        </w:rPr>
        <w:t>　　　　一、中国全钢子午线轮胎产量分析</w:t>
      </w:r>
      <w:r>
        <w:rPr>
          <w:rFonts w:hint="eastAsia"/>
        </w:rPr>
        <w:br/>
      </w:r>
      <w:r>
        <w:rPr>
          <w:rFonts w:hint="eastAsia"/>
        </w:rPr>
        <w:t>　　　　二、中国全钢子午线轮胎产能状况分析</w:t>
      </w:r>
      <w:r>
        <w:rPr>
          <w:rFonts w:hint="eastAsia"/>
        </w:rPr>
        <w:br/>
      </w:r>
      <w:r>
        <w:rPr>
          <w:rFonts w:hint="eastAsia"/>
        </w:rPr>
        <w:t>　　　　三、中国全钢子午线轮胎产量预测分析</w:t>
      </w:r>
      <w:r>
        <w:rPr>
          <w:rFonts w:hint="eastAsia"/>
        </w:rPr>
        <w:br/>
      </w:r>
      <w:r>
        <w:rPr>
          <w:rFonts w:hint="eastAsia"/>
        </w:rPr>
        <w:t>　　第二节 中国全钢子午线轮胎市场需求情况分析</w:t>
      </w:r>
      <w:r>
        <w:rPr>
          <w:rFonts w:hint="eastAsia"/>
        </w:rPr>
        <w:br/>
      </w:r>
      <w:r>
        <w:rPr>
          <w:rFonts w:hint="eastAsia"/>
        </w:rPr>
        <w:t>　　　　一、中国全钢子午线轮胎需求分析</w:t>
      </w:r>
      <w:r>
        <w:rPr>
          <w:rFonts w:hint="eastAsia"/>
        </w:rPr>
        <w:br/>
      </w:r>
      <w:r>
        <w:rPr>
          <w:rFonts w:hint="eastAsia"/>
        </w:rPr>
        <w:t>　　　　二、中国全钢子午线轮胎需求预测分析</w:t>
      </w:r>
      <w:r>
        <w:rPr>
          <w:rFonts w:hint="eastAsia"/>
        </w:rPr>
        <w:br/>
      </w:r>
      <w:r>
        <w:rPr>
          <w:rFonts w:hint="eastAsia"/>
        </w:rPr>
        <w:t>　　第三节 中国全钢子午线轮胎市场价格情况分析</w:t>
      </w:r>
      <w:r>
        <w:rPr>
          <w:rFonts w:hint="eastAsia"/>
        </w:rPr>
        <w:br/>
      </w:r>
      <w:r>
        <w:rPr>
          <w:rFonts w:hint="eastAsia"/>
        </w:rPr>
        <w:t>　　　　一、中国全钢子午线轮胎价格分析</w:t>
      </w:r>
      <w:r>
        <w:rPr>
          <w:rFonts w:hint="eastAsia"/>
        </w:rPr>
        <w:br/>
      </w:r>
      <w:r>
        <w:rPr>
          <w:rFonts w:hint="eastAsia"/>
        </w:rPr>
        <w:t>　　　　二、中国全钢子午线轮胎价格预测分析</w:t>
      </w:r>
      <w:r>
        <w:rPr>
          <w:rFonts w:hint="eastAsia"/>
        </w:rPr>
        <w:br/>
      </w:r>
      <w:r>
        <w:rPr>
          <w:rFonts w:hint="eastAsia"/>
        </w:rPr>
        <w:br/>
      </w:r>
      <w:r>
        <w:rPr>
          <w:rFonts w:hint="eastAsia"/>
        </w:rPr>
        <w:t>第四章 全钢子午线轮胎区域市场需求分析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第五章 全钢子午线轮胎行业相关产业分析</w:t>
      </w:r>
      <w:r>
        <w:rPr>
          <w:rFonts w:hint="eastAsia"/>
        </w:rPr>
        <w:br/>
      </w:r>
      <w:r>
        <w:rPr>
          <w:rFonts w:hint="eastAsia"/>
        </w:rPr>
        <w:t>　　第一节 全钢子午线轮胎行业产业链概述</w:t>
      </w:r>
      <w:r>
        <w:rPr>
          <w:rFonts w:hint="eastAsia"/>
        </w:rPr>
        <w:br/>
      </w:r>
      <w:r>
        <w:rPr>
          <w:rFonts w:hint="eastAsia"/>
        </w:rPr>
        <w:t>　　第二节 全钢子午线轮胎上游产业发展状况分析</w:t>
      </w:r>
      <w:r>
        <w:rPr>
          <w:rFonts w:hint="eastAsia"/>
        </w:rPr>
        <w:br/>
      </w:r>
      <w:r>
        <w:rPr>
          <w:rFonts w:hint="eastAsia"/>
        </w:rPr>
        <w:t>　　　　一、上游原材料生产情况分析</w:t>
      </w:r>
      <w:r>
        <w:rPr>
          <w:rFonts w:hint="eastAsia"/>
        </w:rPr>
        <w:br/>
      </w:r>
      <w:r>
        <w:rPr>
          <w:rFonts w:hint="eastAsia"/>
        </w:rPr>
        <w:t>　　　　　　（一）天然橡胶</w:t>
      </w:r>
      <w:r>
        <w:rPr>
          <w:rFonts w:hint="eastAsia"/>
        </w:rPr>
        <w:br/>
      </w:r>
      <w:r>
        <w:rPr>
          <w:rFonts w:hint="eastAsia"/>
        </w:rPr>
        <w:t>　　　　　　（二）合成橡胶</w:t>
      </w:r>
      <w:r>
        <w:rPr>
          <w:rFonts w:hint="eastAsia"/>
        </w:rPr>
        <w:br/>
      </w:r>
      <w:r>
        <w:rPr>
          <w:rFonts w:hint="eastAsia"/>
        </w:rPr>
        <w:t>　　　　　　（三）钢丝帘线</w:t>
      </w:r>
      <w:r>
        <w:rPr>
          <w:rFonts w:hint="eastAsia"/>
        </w:rPr>
        <w:br/>
      </w:r>
      <w:r>
        <w:rPr>
          <w:rFonts w:hint="eastAsia"/>
        </w:rPr>
        <w:t>　　　　二、上游原材料价格走势分析</w:t>
      </w:r>
      <w:r>
        <w:rPr>
          <w:rFonts w:hint="eastAsia"/>
        </w:rPr>
        <w:br/>
      </w:r>
      <w:r>
        <w:rPr>
          <w:rFonts w:hint="eastAsia"/>
        </w:rPr>
        <w:t>　　　　三、上游原材料行业发展趋势预测分析</w:t>
      </w:r>
      <w:r>
        <w:rPr>
          <w:rFonts w:hint="eastAsia"/>
        </w:rPr>
        <w:br/>
      </w:r>
      <w:r>
        <w:rPr>
          <w:rFonts w:hint="eastAsia"/>
        </w:rPr>
        <w:t>　　第三节 全钢子午线轮胎下游产业发展情况分析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（一）载货汽车生产状况分析</w:t>
      </w:r>
      <w:r>
        <w:rPr>
          <w:rFonts w:hint="eastAsia"/>
        </w:rPr>
        <w:br/>
      </w:r>
      <w:r>
        <w:rPr>
          <w:rFonts w:hint="eastAsia"/>
        </w:rPr>
        <w:t>　　　　　　（二）客车的生产状况分析</w:t>
      </w:r>
      <w:r>
        <w:rPr>
          <w:rFonts w:hint="eastAsia"/>
        </w:rPr>
        <w:br/>
      </w:r>
      <w:r>
        <w:rPr>
          <w:rFonts w:hint="eastAsia"/>
        </w:rPr>
        <w:t>　　　　三、行业需求状况分析</w:t>
      </w:r>
      <w:r>
        <w:rPr>
          <w:rFonts w:hint="eastAsia"/>
        </w:rPr>
        <w:br/>
      </w:r>
      <w:r>
        <w:rPr>
          <w:rFonts w:hint="eastAsia"/>
        </w:rPr>
        <w:t>　　　　　　（一）载货汽车销售状况分析</w:t>
      </w:r>
      <w:r>
        <w:rPr>
          <w:rFonts w:hint="eastAsia"/>
        </w:rPr>
        <w:br/>
      </w:r>
      <w:r>
        <w:rPr>
          <w:rFonts w:hint="eastAsia"/>
        </w:rPr>
        <w:t>　　　　　　（二）客车的销售状况分析</w:t>
      </w:r>
      <w:r>
        <w:rPr>
          <w:rFonts w:hint="eastAsia"/>
        </w:rPr>
        <w:br/>
      </w:r>
      <w:r>
        <w:rPr>
          <w:rFonts w:hint="eastAsia"/>
        </w:rPr>
        <w:t>　　　　四、行业需求趋势分析</w:t>
      </w:r>
      <w:r>
        <w:rPr>
          <w:rFonts w:hint="eastAsia"/>
        </w:rPr>
        <w:br/>
      </w:r>
      <w:r>
        <w:rPr>
          <w:rFonts w:hint="eastAsia"/>
        </w:rPr>
        <w:br/>
      </w:r>
      <w:r>
        <w:rPr>
          <w:rFonts w:hint="eastAsia"/>
        </w:rPr>
        <w:t>第六章 全钢子午线轮胎进出口分析</w:t>
      </w:r>
      <w:r>
        <w:rPr>
          <w:rFonts w:hint="eastAsia"/>
        </w:rPr>
        <w:br/>
      </w:r>
      <w:r>
        <w:rPr>
          <w:rFonts w:hint="eastAsia"/>
        </w:rPr>
        <w:t>　　第一节 中国全钢子午胎进出口概况</w:t>
      </w:r>
      <w:r>
        <w:rPr>
          <w:rFonts w:hint="eastAsia"/>
        </w:rPr>
        <w:br/>
      </w:r>
      <w:r>
        <w:rPr>
          <w:rFonts w:hint="eastAsia"/>
        </w:rPr>
        <w:t>　　第二节 中国新的充气橡胶轮胎出口数据监测</w:t>
      </w:r>
      <w:r>
        <w:rPr>
          <w:rFonts w:hint="eastAsia"/>
        </w:rPr>
        <w:br/>
      </w:r>
      <w:r>
        <w:rPr>
          <w:rFonts w:hint="eastAsia"/>
        </w:rPr>
        <w:t>　　　　一、中国新的充气橡胶轮胎进口分析</w:t>
      </w:r>
      <w:r>
        <w:rPr>
          <w:rFonts w:hint="eastAsia"/>
        </w:rPr>
        <w:br/>
      </w:r>
      <w:r>
        <w:rPr>
          <w:rFonts w:hint="eastAsia"/>
        </w:rPr>
        <w:t>　　　　　　（一）中国新的充气橡胶轮胎进口数量状况分析</w:t>
      </w:r>
      <w:r>
        <w:rPr>
          <w:rFonts w:hint="eastAsia"/>
        </w:rPr>
        <w:br/>
      </w:r>
      <w:r>
        <w:rPr>
          <w:rFonts w:hint="eastAsia"/>
        </w:rPr>
        <w:t>　　　　　　（二）中国新的充气橡胶轮胎进口金额状况分析</w:t>
      </w:r>
      <w:r>
        <w:rPr>
          <w:rFonts w:hint="eastAsia"/>
        </w:rPr>
        <w:br/>
      </w:r>
      <w:r>
        <w:rPr>
          <w:rFonts w:hint="eastAsia"/>
        </w:rPr>
        <w:t>　　　　二、中国新的充气橡胶轮胎出口分析</w:t>
      </w:r>
      <w:r>
        <w:rPr>
          <w:rFonts w:hint="eastAsia"/>
        </w:rPr>
        <w:br/>
      </w:r>
      <w:r>
        <w:rPr>
          <w:rFonts w:hint="eastAsia"/>
        </w:rPr>
        <w:t>　　　　　　（一）中国新的充气橡胶轮胎出口数量状况分析</w:t>
      </w:r>
      <w:r>
        <w:rPr>
          <w:rFonts w:hint="eastAsia"/>
        </w:rPr>
        <w:br/>
      </w:r>
      <w:r>
        <w:rPr>
          <w:rFonts w:hint="eastAsia"/>
        </w:rPr>
        <w:t>　　　　　　（二）中国新的充气橡胶轮胎出口金额状况分析</w:t>
      </w:r>
      <w:r>
        <w:rPr>
          <w:rFonts w:hint="eastAsia"/>
        </w:rPr>
        <w:br/>
      </w:r>
      <w:r>
        <w:rPr>
          <w:rFonts w:hint="eastAsia"/>
        </w:rPr>
        <w:t>　　　　三、中国新的充气橡胶轮胎进出口均价分析</w:t>
      </w:r>
      <w:r>
        <w:rPr>
          <w:rFonts w:hint="eastAsia"/>
        </w:rPr>
        <w:br/>
      </w:r>
      <w:r>
        <w:rPr>
          <w:rFonts w:hint="eastAsia"/>
        </w:rPr>
        <w:t>　　　　四、中国新的充气橡胶轮胎进出口流向分析</w:t>
      </w:r>
      <w:r>
        <w:rPr>
          <w:rFonts w:hint="eastAsia"/>
        </w:rPr>
        <w:br/>
      </w:r>
      <w:r>
        <w:rPr>
          <w:rFonts w:hint="eastAsia"/>
        </w:rPr>
        <w:t>　　　　　　（一）中国新的充气橡胶轮胎进口来源地状况分析</w:t>
      </w:r>
      <w:r>
        <w:rPr>
          <w:rFonts w:hint="eastAsia"/>
        </w:rPr>
        <w:br/>
      </w:r>
      <w:r>
        <w:rPr>
          <w:rFonts w:hint="eastAsia"/>
        </w:rPr>
        <w:t>　　　　　　（二）中国新的充气橡胶轮胎出口目的地状况分析</w:t>
      </w:r>
      <w:r>
        <w:rPr>
          <w:rFonts w:hint="eastAsia"/>
        </w:rPr>
        <w:br/>
      </w:r>
      <w:r>
        <w:rPr>
          <w:rFonts w:hint="eastAsia"/>
        </w:rPr>
        <w:br/>
      </w:r>
      <w:r>
        <w:rPr>
          <w:rFonts w:hint="eastAsia"/>
        </w:rPr>
        <w:t>第七章 全钢子午线轮胎主要生产厂商竞争力分析</w:t>
      </w:r>
      <w:r>
        <w:rPr>
          <w:rFonts w:hint="eastAsia"/>
        </w:rPr>
        <w:br/>
      </w:r>
      <w:r>
        <w:rPr>
          <w:rFonts w:hint="eastAsia"/>
        </w:rPr>
        <w:t>　　第一节 青岛赛轮股份有限公司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贵州轮胎股份有限公司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杭州中策橡胶有限公司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三角集团有限公司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山东玲珑轮胎股份有限公司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第八章 2024-2030年中国全钢子午线轮胎行业发展趋势与趋势分析</w:t>
      </w:r>
      <w:r>
        <w:rPr>
          <w:rFonts w:hint="eastAsia"/>
        </w:rPr>
        <w:br/>
      </w:r>
      <w:r>
        <w:rPr>
          <w:rFonts w:hint="eastAsia"/>
        </w:rPr>
        <w:t>　　第一节 2024-2030年中国全钢子午线轮胎行业投资环境分析</w:t>
      </w:r>
      <w:r>
        <w:rPr>
          <w:rFonts w:hint="eastAsia"/>
        </w:rPr>
        <w:br/>
      </w:r>
      <w:r>
        <w:rPr>
          <w:rFonts w:hint="eastAsia"/>
        </w:rPr>
        <w:t>　　　　一、中国投资形势预测分析</w:t>
      </w:r>
      <w:r>
        <w:rPr>
          <w:rFonts w:hint="eastAsia"/>
        </w:rPr>
        <w:br/>
      </w:r>
      <w:r>
        <w:rPr>
          <w:rFonts w:hint="eastAsia"/>
        </w:rPr>
        <w:t>　　　　二、交通运输行业发展规划</w:t>
      </w:r>
      <w:r>
        <w:rPr>
          <w:rFonts w:hint="eastAsia"/>
        </w:rPr>
        <w:br/>
      </w:r>
      <w:r>
        <w:rPr>
          <w:rFonts w:hint="eastAsia"/>
        </w:rPr>
        <w:t>　　　　三、未来中国汽车产业发展趋势预测</w:t>
      </w:r>
      <w:r>
        <w:rPr>
          <w:rFonts w:hint="eastAsia"/>
        </w:rPr>
        <w:br/>
      </w:r>
      <w:r>
        <w:rPr>
          <w:rFonts w:hint="eastAsia"/>
        </w:rPr>
        <w:t>　　　　四、未来中国公路货运发展趋势预测</w:t>
      </w:r>
      <w:r>
        <w:rPr>
          <w:rFonts w:hint="eastAsia"/>
        </w:rPr>
        <w:br/>
      </w:r>
      <w:r>
        <w:rPr>
          <w:rFonts w:hint="eastAsia"/>
        </w:rPr>
        <w:t>　　第二节 2024-2030年中国全钢子午线轮胎行业前景调研分析</w:t>
      </w:r>
      <w:r>
        <w:rPr>
          <w:rFonts w:hint="eastAsia"/>
        </w:rPr>
        <w:br/>
      </w:r>
      <w:r>
        <w:rPr>
          <w:rFonts w:hint="eastAsia"/>
        </w:rPr>
        <w:t>　　第三节 2024-2030年中国全钢子午线轮胎行业投资前景分析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2024-2030年全钢子午线轮胎行业投资前景研究及建议</w:t>
      </w:r>
      <w:r>
        <w:rPr>
          <w:rFonts w:hint="eastAsia"/>
        </w:rPr>
        <w:br/>
      </w:r>
      <w:r>
        <w:rPr>
          <w:rFonts w:hint="eastAsia"/>
        </w:rPr>
        <w:br/>
      </w:r>
      <w:r>
        <w:rPr>
          <w:rFonts w:hint="eastAsia"/>
        </w:rPr>
        <w:t>第九章 全钢子午线轮胎企业投融资战略规划分析</w:t>
      </w:r>
      <w:r>
        <w:rPr>
          <w:rFonts w:hint="eastAsia"/>
        </w:rPr>
        <w:br/>
      </w:r>
      <w:r>
        <w:rPr>
          <w:rFonts w:hint="eastAsia"/>
        </w:rPr>
        <w:t>　　第一节 全钢子午胎企业投资前景规划背景意义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全钢子午胎企业投资前景规划的制定原则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全钢子午胎企业战略规划制定依据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[-中-智-林-]全钢子午胎企业战略规划策略分析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142cd77d4af1" w:history="1">
        <w:r>
          <w:rPr>
            <w:rStyle w:val="Hyperlink"/>
          </w:rPr>
          <w:t>2024-2030年中国全钢子午线轮胎市场全面调研与发展趋势预测报告</w:t>
        </w:r>
      </w:hyperlink>
      <w:r>
        <w:rPr>
          <w:color w:val="C00000"/>
        </w:rPr>
        <w:t>》，报告编号：</w:t>
      </w:r>
      <w:r>
        <w:rPr>
          <w:rFonts w:hint="eastAsia"/>
          <w:color w:val="C00000"/>
        </w:rPr>
        <w:t>2621176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b142cd77d4af1" w:history="1">
        <w:r>
          <w:rPr>
            <w:rStyle w:val="Hyperlink"/>
          </w:rPr>
          <w:t>https://www.20087.com/6/17/QuanGangZiWuXianLunTaiWeiLaiFaZh.html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d61eadaf04c45" w:history="1">
      <w:r>
        <w:rPr>
          <w:rStyle w:val="Hyperlink"/>
        </w:rPr>
        <w:t>2024-2030年中国全钢子午线轮胎市场全面调研与发展趋势预测报告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QuanGangZiWuXianLunTaiWeiLaiFaZh.html" TargetMode="External" Id="R71eb142cd77d4af1" /></Relationships>
</file>

<file path=word/_rels/header2.xml.rels>&#65279;<?xml version="1.0" encoding="utf-8"?><Relationships xmlns="http://schemas.openxmlformats.org/package/2006/relationships"><Relationship Type="http://schemas.openxmlformats.org/officeDocument/2006/relationships/hyperlink" Target="https://www.20087.com/6/17/QuanGangZiWuXianLunTaiWeiLaiFaZh.html" TargetMode="External" Id="R6d1d61eadaf0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2024-03-06T01:37:00Z</dcterms:created>
  <dcterms:modified xsi:type="dcterms:W3CDTF">2024-03-06T02:37:00Z</dcterms:modified>
  <dc:subject>2024-2030年中国全钢子午线轮胎市场全面调研与发展趋势预测报告</dc:subject>
  <dc:title>2024-2030年中国全钢子午线轮胎市场全面调研与发展趋势预测报告</dc:title>
  <cp:keywords>2024-2030年中国全钢子午线轮胎市场全面调研与发展趋势预测报告</cp:keywords>
  <dc:description>2024-2030年中国全钢子午线轮胎市场全面调研与发展趋势预测报告</dc:description>
</cp:coreProperties>
</file>