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8bad817ae4932" w:history="1">
              <w:r>
                <w:rPr>
                  <w:rStyle w:val="Hyperlink"/>
                </w:rPr>
                <w:t>2024-2030年中国老年人（银发族）服务发展现状与市场前景预测报告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8bad817ae4932" w:history="1">
              <w:r>
                <w:rPr>
                  <w:rStyle w:val="Hyperlink"/>
                </w:rPr>
                <w:t>2024-2030年中国老年人（银发族）服务发展现状与市场前景预测报告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8bad817ae4932" w:history="1">
                <w:r>
                  <w:rPr>
                    <w:rStyle w:val="Hyperlink"/>
                  </w:rPr>
                  <w:t>https://www.20087.com/6/77/LaoNianRen-YinFaZu-FuWuHangYeQianJingQuShi.html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针对老年人的服务行业迎来了前所未有的发展机遇。从健康管理、居住照料到娱乐休闲和终身教育，老年人服务市场呈现出多元化和细分化的特点。近年来，智能养老和社区养老服务模式的兴起，为老年人提供了更加便捷、安全和个性化的生活支持。同时，随着老年人消费能力的提升，高端养老社区和定制旅行等高端服务也逐渐受到青睐。</w:t>
      </w:r>
      <w:r>
        <w:rPr>
          <w:rFonts w:hint="eastAsia"/>
        </w:rPr>
        <w:br/>
      </w:r>
      <w:r>
        <w:rPr>
          <w:rFonts w:hint="eastAsia"/>
        </w:rPr>
        <w:t>　　未来，老年人服务行业将更加注重科技融合和人文关怀。人工智能、物联网和远程医疗技术的应用，将为老年人提供全天候的健康监测和紧急响应服务，提升生活质量。同时，跨代交流和文化活动的丰富，将促进老年人的社会参与和心理满足，减少孤独感和抑郁情绪。此外，针对老年人的金融、法律和遗产规划服务将更加专业和细致，帮助他们妥善安排晚年生活，享受安心无忧的退休时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bad817ae4932" w:history="1">
        <w:r>
          <w:rPr>
            <w:rStyle w:val="Hyperlink"/>
          </w:rPr>
          <w:t>2024-2030年中国老年人（银发族）服务发展现状与市场前景预测报告</w:t>
        </w:r>
      </w:hyperlink>
      <w:r>
        <w:rPr>
          <w:rFonts w:hint="eastAsia"/>
        </w:rPr>
        <w:t>》主要分析了老年人（银发族）服务行业的市场规模、老年人（银发族）服务市场供需状况、老年人（银发族）服务市场竞争状况和老年人（银发族）服务主要企业经营情况，同时对老年人（银发族）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bad817ae4932" w:history="1">
        <w:r>
          <w:rPr>
            <w:rStyle w:val="Hyperlink"/>
          </w:rPr>
          <w:t>2024-2030年中国老年人（银发族）服务发展现状与市场前景预测报告</w:t>
        </w:r>
      </w:hyperlink>
      <w:r>
        <w:rPr>
          <w:rFonts w:hint="eastAsia"/>
        </w:rPr>
        <w:t>》在多年老年人（银发族）服务行业研究的基础上，结合中国老年人（银发族）服务行业市场的发展现状，通过资深研究团队对老年人（银发族）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bad817ae4932" w:history="1">
        <w:r>
          <w:rPr>
            <w:rStyle w:val="Hyperlink"/>
          </w:rPr>
          <w:t>2024-2030年中国老年人（银发族）服务发展现状与市场前景预测报告</w:t>
        </w:r>
      </w:hyperlink>
      <w:r>
        <w:rPr>
          <w:rFonts w:hint="eastAsia"/>
        </w:rPr>
        <w:t>》可以帮助投资者准确把握老年人（银发族）服务行业的市场现状，为投资者进行投资作出老年人（银发族）服务行业前景预判，挖掘老年人（银发族）服务行业投资价值，同时提出老年人（银发族）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老年人（银发族）服务产业概述</w:t>
      </w:r>
      <w:r>
        <w:rPr>
          <w:rFonts w:hint="eastAsia"/>
        </w:rPr>
        <w:br/>
      </w:r>
      <w:r>
        <w:rPr>
          <w:rFonts w:hint="eastAsia"/>
        </w:rPr>
        <w:t>　　第一节 老年人（银发族）服务定义</w:t>
      </w:r>
      <w:r>
        <w:rPr>
          <w:rFonts w:hint="eastAsia"/>
        </w:rPr>
        <w:br/>
      </w:r>
      <w:r>
        <w:rPr>
          <w:rFonts w:hint="eastAsia"/>
        </w:rPr>
        <w:t>　　第二节 老年人（银发族）服务行业特点</w:t>
      </w:r>
      <w:r>
        <w:rPr>
          <w:rFonts w:hint="eastAsia"/>
        </w:rPr>
        <w:br/>
      </w:r>
      <w:r>
        <w:rPr>
          <w:rFonts w:hint="eastAsia"/>
        </w:rPr>
        <w:t>　　第三节 老年人（银发族）服务产业链分析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2023-2024年中国老年人（银发族）服务行业运行环境分析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中国老年人（银发族）服务运行经济环境分析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中国老年人（银发族）服务产业政策环境分析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一、老年人（银发族）服务行业监管体制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三、主要老年人（银发族）服务产业政策</w:t>
      </w:r>
      <w:r>
        <w:rPr>
          <w:rFonts w:hint="eastAsia"/>
        </w:rPr>
        <w:br/>
      </w:r>
      <w:r>
        <w:rPr>
          <w:rFonts w:hint="eastAsia"/>
        </w:rPr>
        <w:t>　　第三节 中国老年人（银发族）服务产业社会环境分析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国外老年人（银发族）服务行业发展态势分析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国外老年人（银发族）服务市场发展现状分析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国外主要国家老年人（银发族）服务市场现状</w:t>
      </w:r>
      <w:r>
        <w:rPr>
          <w:rFonts w:hint="eastAsia"/>
        </w:rPr>
        <w:br/>
      </w:r>
      <w:r>
        <w:rPr>
          <w:rFonts w:hint="eastAsia"/>
        </w:rPr>
        <w:t>　　第三节 国外老年人（银发族）服务行业发展趋势预测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中国老年人（银发族）服务行业市场分析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2019-2024年中国老年人（银发族）服务行业规模情况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2019-2024年中国老年人（银发族）服务市场规模情况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2019-2024年中国老年人（银发族）服务行业盈利情况分析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2019-2024年中国老年人（银发族）服务市场需求状况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2019-2024年中国老年人（银发族）服务行业市场供给状况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2019-2024年老年人（银发族）服务行业市场供需平衡状况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中国重点地区老年人（银发族）服务行业市场调研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中国老年人（银发族）服务行业价格走势及影响因素分析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国内老年人（银发族）服务行业价格回顾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国内老年人（银发族）服务行业价格走势预测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国内老年人（银发族）服务行业价格影响因素分析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中国老年人（银发族）服务行业客户调研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二、客户对老年人（银发族）服务品牌的首要认知渠道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中国老年人（银发族）服务行业竞争格局分析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2024年老年人（银发族）服务行业集中度分析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2023-2024年老年人（银发族）服务行业竞争格局分析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三、我国老年人（银发族）服务市场竞争趋势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老年人（银发族）服务行业重点企业发展调研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老年人（银发族）服务行业企业经营策略研究分析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老年人（银发族）服务企业多样化经营策略分析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二、现行老年人（银发族）服务行业多样化经营的方向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大型老年人（银发族）服务企业集团未来发展策略分析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对中小老年人（银发族）服务企业生产经营的建议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老年人（银发族）服务行业投资风险与控制策略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老年人（银发族）服务行业SWOT模型分析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一、老年人（银发族）服务行业优势分析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二、老年人（银发族）服务行业劣势分析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三、老年人（银发族）服务行业机会分析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四、老年人（银发族）服务行业风险分析</w:t>
      </w:r>
      <w:r>
        <w:rPr>
          <w:rFonts w:hint="eastAsia"/>
        </w:rPr>
        <w:br/>
      </w:r>
      <w:r>
        <w:rPr>
          <w:rFonts w:hint="eastAsia"/>
        </w:rPr>
        <w:t>　　第二节 老年人（银发族）服务行业投资风险及控制策略分析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五、老年人（银发族）服务行业其他风险及控制策略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2024-2030年中国老年人（银发族）服务行业投资潜力及发展趋势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2024-2030年老年人（银发族）服务行业投资潜力分析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2024-2030年中国老年人（银发族）服务行业发展趋势分析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一、2024年老年人（银发族）服务市场前景分析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二、2024年老年人（银发族）服务发展趋势预测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三、2024-2030年我国老年人（银发族）服务行业发展剖析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五、未来老年人（银发族）服务行业发展变局剖析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老年人（银发族）服务行业历程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老年人（银发族）服务行业生命周期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2019-2024年老年人（银发族）服务行业市场容量统计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2024-2030年中国老年人（银发族）服务行业市场容量预测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2024-2030年中国老年人（银发族）服务行业市场规模预测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2024-2030年中国老年人（银发族）服务市场前景分析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2024-2030年中国老年人（银发族）服务行业发展趋势预测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8bad817ae4932" w:history="1">
        <w:r>
          <w:rPr>
            <w:rStyle w:val="Hyperlink"/>
          </w:rPr>
          <w:t>2024-2030年中国老年人（银发族）服务发展现状与市场前景预测报告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8bad817ae4932" w:history="1">
        <w:r>
          <w:rPr>
            <w:rStyle w:val="Hyperlink"/>
          </w:rPr>
          <w:t>https://www.20087.com/6/77/LaoNianRen-YinFaZu-FuWuHangYeQianJingQuShi.html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562f89bbf4543" w:history="1">
      <w:r>
        <w:rPr>
          <w:rStyle w:val="Hyperlink"/>
        </w:rPr>
        <w:t>2024-2030年中国老年人（银发族）服务发展现状与市场前景预测报告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aoNianRen-YinFaZu-FuWuHangYeQianJingQuShi.html" TargetMode="External" Id="Rc218bad817a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aoNianRen-YinFaZu-FuWuHangYeQianJingQuShi.html" TargetMode="External" Id="Rf55562f89bbf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2023-11-17T03:03:00Z</dcterms:created>
  <dcterms:modified xsi:type="dcterms:W3CDTF">2023-11-17T04:03:00Z</dcterms:modified>
  <dc:subject>2024-2030年中国老年人（银发族）服务发展现状与市场前景预测报告</dc:subject>
  <dc:title>2024-2030年中国老年人（银发族）服务发展现状与市场前景预测报告</dc:title>
  <cp:keywords>2024-2030年中国老年人（银发族）服务发展现状与市场前景预测报告</cp:keywords>
  <dc:description>2024-2030年中国老年人（银发族）服务发展现状与市场前景预测报告</dc:description>
</cp:coreProperties>
</file>