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f6f1b958403c" w:history="1">
              <w:r>
                <w:rPr>
                  <w:rStyle w:val="Hyperlink"/>
                </w:rPr>
                <w:t>2025-2031年中国一体化收银机行业市场调研与发展前景报告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f6f1b958403c" w:history="1">
              <w:r>
                <w:rPr>
                  <w:rStyle w:val="Hyperlink"/>
                </w:rPr>
                <w:t>2025-2031年中国一体化收银机行业市场调研与发展前景报告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f6f1b958403c" w:history="1">
                <w:r>
                  <w:rPr>
                    <w:rStyle w:val="Hyperlink"/>
                  </w:rPr>
                  <w:t>https://www.20087.com/8/57/YiTiHuaShouYinJiHangYeFaZhanQianJing.html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现代零售业务的关键设备，集成了多种支付方式和交易处理功能，极大地提升了收银效率。目前，随着全球零售行业的快速发展和消费者支付习惯的变化，一体化收银机市场需求持续增长。特别是在中国市场，随着移动支付的普及，一体化收银机得到了广泛应用。这些收银机不仅支持现金、银行卡等传统支付方式，还能兼容支付宝、微信等移动支付方式，为消费者提供更加便捷、多样化的支付体验。</w:t>
      </w:r>
      <w:r>
        <w:rPr>
          <w:rFonts w:hint="eastAsia"/>
        </w:rPr>
        <w:br/>
      </w:r>
      <w:r>
        <w:rPr>
          <w:rFonts w:hint="eastAsia"/>
        </w:rPr>
        <w:t>　　未来，一体化收银机将继续朝着智能化、便捷化、安全化的方向发展。通过引入先进的物联网、大数据等技术，实现收银机的智能识别、智能结算等功能，提高收银效率和顾客满意度。同时，优化收银机的操作界面和支付流程，使其更加便捷易用。此外，加强收银机的安全防护能力，确保交易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f6f1b958403c" w:history="1">
        <w:r>
          <w:rPr>
            <w:rStyle w:val="Hyperlink"/>
          </w:rPr>
          <w:t>2025-2031年中国一体化收银机行业市场调研与发展前景报告</w:t>
        </w:r>
      </w:hyperlink>
      <w:r>
        <w:rPr>
          <w:rFonts w:hint="eastAsia"/>
        </w:rPr>
        <w:t>》基于详实数据，从市场规模、需求变化及价格动态等维度，全面解析了一体化收银机行业的现状与发展趋势，并对一体化收银机产业链各环节进行了系统性探讨。报告科学预测了一体化收银机行业未来发展方向，重点分析了一体化收银机技术现状及创新路径，同时聚焦一体化收银机重点企业的经营表现，评估了市场竞争格局、品牌影响力及市场集中度。通过对细分市场的深入研究及SWOT分析，报告揭示了一体化收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一体化收银机产业概述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中国一体化收银机行业在国民经济中的地位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一体化收银机行业生命周期分析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二、一体化收银机行业生命周期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行业运行环境对中国一体化收银机行业的影响分析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一体化收银机行业市场分析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第二节 影响一体化收银机市场规模的因素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第四节 一体化收银机市场发展潜力分析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一体化收银机行业生产分析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一体化收银机行业生产中存在的问题</w:t>
      </w:r>
      <w:r>
        <w:rPr>
          <w:rFonts w:hint="eastAsia"/>
        </w:rPr>
        <w:br/>
      </w:r>
      <w:r>
        <w:rPr>
          <w:rFonts w:hint="eastAsia"/>
        </w:rPr>
        <w:t>　　第五节 收银机机市场环境现状解析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一体化收银机行业区域生产分析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一体化收银机行业竞争分析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一体化收银机行业市场集中度分析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2020-2025年一体化收银机价格走势</w:t>
      </w:r>
      <w:r>
        <w:rPr>
          <w:rFonts w:hint="eastAsia"/>
        </w:rPr>
        <w:br/>
      </w:r>
      <w:r>
        <w:rPr>
          <w:rFonts w:hint="eastAsia"/>
        </w:rPr>
        <w:t>　　第二节 影响一体化收银机产品价格的关键因素分析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主要一体化收银机企业价位及价格策略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我国一体化收银机行业出口总量及增长情况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二、一体化收银机海外市场分布情况</w:t>
      </w:r>
      <w:r>
        <w:rPr>
          <w:rFonts w:hint="eastAsia"/>
        </w:rPr>
        <w:br/>
      </w:r>
      <w:r>
        <w:rPr>
          <w:rFonts w:hint="eastAsia"/>
        </w:rPr>
        <w:t>　　　　三、一体化收银机行业经营海外市场的主要品牌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四、一体化收银机行业出口态势展望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二、我国一体化收银机进口主要国家及地区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三、进口品牌对一体化收银机行业的促进与影响</w:t>
      </w:r>
      <w:r>
        <w:rPr>
          <w:rFonts w:hint="eastAsia"/>
        </w:rPr>
        <w:br/>
      </w:r>
      <w:r>
        <w:rPr>
          <w:rFonts w:hint="eastAsia"/>
        </w:rPr>
        <w:t>　　　　四、一体化收银机行业进口态势展望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一体化收银机上游行业分析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重点一体化收银机企业分析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深圳市新国都股份有限公司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一体化收银机行业盈利水平分析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一体化收银机行业总体机会评价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中⋅智⋅林⋅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一体化收银机行业类别</w:t>
      </w:r>
      <w:r>
        <w:rPr>
          <w:rFonts w:hint="eastAsia"/>
        </w:rPr>
        <w:br/>
      </w:r>
      <w:r>
        <w:rPr>
          <w:rFonts w:hint="eastAsia"/>
        </w:rPr>
        <w:t>　　图表 一体化收银机行业产业链调研</w:t>
      </w:r>
      <w:r>
        <w:rPr>
          <w:rFonts w:hint="eastAsia"/>
        </w:rPr>
        <w:br/>
      </w:r>
      <w:r>
        <w:rPr>
          <w:rFonts w:hint="eastAsia"/>
        </w:rPr>
        <w:t>　　图表 一体化收银机行业现状</w:t>
      </w:r>
      <w:r>
        <w:rPr>
          <w:rFonts w:hint="eastAsia"/>
        </w:rPr>
        <w:br/>
      </w:r>
      <w:r>
        <w:rPr>
          <w:rFonts w:hint="eastAsia"/>
        </w:rPr>
        <w:t>　　图表 一体化收银机行业标准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2025年中国一体化收银机行业产能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2020-2025年中国一体化收银机行业产量统计</w:t>
      </w:r>
      <w:r>
        <w:rPr>
          <w:rFonts w:hint="eastAsia"/>
        </w:rPr>
        <w:br/>
      </w:r>
      <w:r>
        <w:rPr>
          <w:rFonts w:hint="eastAsia"/>
        </w:rPr>
        <w:t>　　图表 一体化收银机行业动态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2025年中国一体化收银机行业需求区域调研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2020-2025年中国一体化收银机行情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2020-2025年中国一体化收银机进口统计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一体化收银机行业竞争对手分析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2025-2031年中国一体化收银机行业市场规模预测</w:t>
      </w:r>
      <w:r>
        <w:rPr>
          <w:rFonts w:hint="eastAsia"/>
        </w:rPr>
        <w:br/>
      </w:r>
      <w:r>
        <w:rPr>
          <w:rFonts w:hint="eastAsia"/>
        </w:rPr>
        <w:t>　　图表 一体化收银机行业准入条件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f6f1b958403c" w:history="1">
        <w:r>
          <w:rPr>
            <w:rStyle w:val="Hyperlink"/>
          </w:rPr>
          <w:t>2025-2031年中国一体化收银机行业市场调研与发展前景报告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f6f1b958403c" w:history="1">
        <w:r>
          <w:rPr>
            <w:rStyle w:val="Hyperlink"/>
          </w:rPr>
          <w:t>https://www.20087.com/8/57/YiTiHuaShouYinJiHangYeFaZhanQianJing.html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热点：中国十大收银机品牌、一体化收银机操作流程、收银机价格、一体化收银机的优缺点、进销存财务收银一体机、最新收银一体机、收银机多少钱一套、收银一体机使用方法视频、300w一体机收银机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632e71b7e4fcf" w:history="1">
      <w:r>
        <w:rPr>
          <w:rStyle w:val="Hyperlink"/>
        </w:rPr>
        <w:t>2025-2031年中国一体化收银机行业市场调研与发展前景报告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TiHuaShouYinJiHangYeFaZhanQianJing.html" TargetMode="External" Id="R1ae5f6f1b95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TiHuaShouYinJiHangYeFaZhanQianJing.html" TargetMode="External" Id="Rec2632e71b7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2024-12-10T08:15:00Z</dcterms:created>
  <dcterms:modified xsi:type="dcterms:W3CDTF">2024-12-10T09:15:00Z</dcterms:modified>
  <dc:subject>2025-2031年中国一体化收银机行业市场调研与发展前景报告</dc:subject>
  <dc:title>2025-2031年中国一体化收银机行业市场调研与发展前景报告</dc:title>
  <cp:keywords>2025-2031年中国一体化收银机行业市场调研与发展前景报告</cp:keywords>
  <dc:description>2025-2031年中国一体化收银机行业市场调研与发展前景报告</dc:description>
</cp:coreProperties>
</file>