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9bba81b854b54" w:history="1">
              <w:r>
                <w:rPr>
                  <w:rStyle w:val="Hyperlink"/>
                </w:rPr>
                <w:t>2025-2031年中国MRI行业发展调研与前景趋势报告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9bba81b854b54" w:history="1">
              <w:r>
                <w:rPr>
                  <w:rStyle w:val="Hyperlink"/>
                </w:rPr>
                <w:t>2025-2031年中国MRI行业发展调研与前景趋势报告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9bba81b854b54" w:history="1">
                <w:r>
                  <w:rPr>
                    <w:rStyle w:val="Hyperlink"/>
                  </w:rPr>
                  <w:t>https://www.20087.com/8/07/MRIHangYeQianJingQuShi.html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作为现代医学影像技术的重要组成部分，近年来随着硬件和软件技术的不断进步，其成像速度、分辨率和功能性得到了显著提升。目前，MRI正朝着高场强、多模态和个性化方向发展，通过采用更高场强的磁体和更先进的射频线圈，提高了图像质量和对比度，同时，通过与PET、CT等其他影像技术的融合，实现了多模态成像，为疾病诊断和治疗提供了更多信息。此外，人工智能技术的应用也加速了MRI图像的分析和诊断过程。</w:t>
      </w:r>
      <w:r>
        <w:rPr>
          <w:rFonts w:hint="eastAsia"/>
        </w:rPr>
        <w:br/>
      </w:r>
      <w:r>
        <w:rPr>
          <w:rFonts w:hint="eastAsia"/>
        </w:rPr>
        <w:t>　　未来，MRI将更加注重智能化和精准医疗。一方面，通过集成深度学习和机器学习算法，MRI将实现自动图像分割、病变检测和定量分析，提高诊断的准确性和效率。另一方面，MRI将与基因组学、代谢组学和病理学数据结合，开发个性化医疗方案，如基于个体基因信息的肿瘤靶向治疗和药物剂量优化。此外，随着超导和永磁技术的进步，MRI将探索更小型化和便携化的设备，如移动式MRI系统，为偏远地区和急诊室提供更灵活的影像诊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9bba81b854b54" w:history="1">
        <w:r>
          <w:rPr>
            <w:rStyle w:val="Hyperlink"/>
          </w:rPr>
          <w:t>2025-2031年中国MRI行业发展调研与前景趋势报告</w:t>
        </w:r>
      </w:hyperlink>
      <w:r>
        <w:rPr>
          <w:rFonts w:hint="eastAsia"/>
        </w:rPr>
        <w:t>》依托行业权威数据及长期市场监测信息，系统分析了MRI行业的市场规模、供需关系、竞争格局及重点企业经营状况，并结合MRI行业发展现状，科学预测了MRI市场前景与技术发展方向。报告通过SWOT分析，揭示了MRI行业机遇与潜在风险，为投资者提供了全面的现状分析与前景评估，助力挖掘投资价值并优化决策。同时，报告从投资、生产及营销等角度提出可行性建议，为MRI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一、MRI行业定义及分类</w:t>
      </w:r>
      <w:r>
        <w:rPr>
          <w:rFonts w:hint="eastAsia"/>
        </w:rPr>
        <w:br/>
      </w:r>
      <w:r>
        <w:rPr>
          <w:rFonts w:hint="eastAsia"/>
        </w:rPr>
        <w:t>　　　　二、MRI行业经济特性</w:t>
      </w:r>
      <w:r>
        <w:rPr>
          <w:rFonts w:hint="eastAsia"/>
        </w:rPr>
        <w:br/>
      </w:r>
      <w:r>
        <w:rPr>
          <w:rFonts w:hint="eastAsia"/>
        </w:rPr>
        <w:t>　　　　三、MRI行业产业链简介</w:t>
      </w:r>
      <w:r>
        <w:rPr>
          <w:rFonts w:hint="eastAsia"/>
        </w:rPr>
        <w:br/>
      </w:r>
      <w:r>
        <w:rPr>
          <w:rFonts w:hint="eastAsia"/>
        </w:rPr>
        <w:t>　　第二节 MRI行业发展成熟度</w:t>
      </w:r>
      <w:r>
        <w:rPr>
          <w:rFonts w:hint="eastAsia"/>
        </w:rPr>
        <w:br/>
      </w:r>
      <w:r>
        <w:rPr>
          <w:rFonts w:hint="eastAsia"/>
        </w:rPr>
        <w:t>　　　　一、MRI行业发展周期分析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MRI行业相关产业动态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2024-2025年中国MRI行业发展环境分析</w:t>
      </w:r>
      <w:r>
        <w:rPr>
          <w:rFonts w:hint="eastAsia"/>
        </w:rPr>
        <w:br/>
      </w:r>
      <w:r>
        <w:rPr>
          <w:rFonts w:hint="eastAsia"/>
        </w:rPr>
        <w:t>　　第一节 MRI行业经济环境分析</w:t>
      </w:r>
      <w:r>
        <w:rPr>
          <w:rFonts w:hint="eastAsia"/>
        </w:rPr>
        <w:br/>
      </w:r>
      <w:r>
        <w:rPr>
          <w:rFonts w:hint="eastAsia"/>
        </w:rPr>
        <w:t>　　第二节 MRI行业政策环境分析</w:t>
      </w:r>
      <w:r>
        <w:rPr>
          <w:rFonts w:hint="eastAsia"/>
        </w:rPr>
        <w:br/>
      </w:r>
      <w:r>
        <w:rPr>
          <w:rFonts w:hint="eastAsia"/>
        </w:rPr>
        <w:t>　　　　一、MRI行业政策影响分析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二、相关MRI行业标准分析</w:t>
      </w:r>
      <w:r>
        <w:rPr>
          <w:rFonts w:hint="eastAsia"/>
        </w:rPr>
        <w:br/>
      </w:r>
      <w:r>
        <w:rPr>
          <w:rFonts w:hint="eastAsia"/>
        </w:rPr>
        <w:t>　　第三节 MRI行业社会环境分析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2024-2025年MRI行业技术发展现状及趋势分析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国内外MRI行业技术差异与原因</w:t>
      </w:r>
      <w:r>
        <w:rPr>
          <w:rFonts w:hint="eastAsia"/>
        </w:rPr>
        <w:br/>
      </w:r>
      <w:r>
        <w:rPr>
          <w:rFonts w:hint="eastAsia"/>
        </w:rPr>
        <w:t>　　第三节 MRI行业技术发展方向、趋势预测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中国MRI市场发展调研</w:t>
      </w:r>
      <w:r>
        <w:rPr>
          <w:rFonts w:hint="eastAsia"/>
        </w:rPr>
        <w:br/>
      </w:r>
      <w:r>
        <w:rPr>
          <w:rFonts w:hint="eastAsia"/>
        </w:rPr>
        <w:t>　　第一节 MRI市场现状分析及预测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二、2025-2031年中国MRI市场规模预测</w:t>
      </w:r>
      <w:r>
        <w:rPr>
          <w:rFonts w:hint="eastAsia"/>
        </w:rPr>
        <w:br/>
      </w:r>
      <w:r>
        <w:rPr>
          <w:rFonts w:hint="eastAsia"/>
        </w:rPr>
        <w:t>　　第二节 MRI行业产能分析及预测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二、2025-2031年中国MRI行业产能预测</w:t>
      </w:r>
      <w:r>
        <w:rPr>
          <w:rFonts w:hint="eastAsia"/>
        </w:rPr>
        <w:br/>
      </w:r>
      <w:r>
        <w:rPr>
          <w:rFonts w:hint="eastAsia"/>
        </w:rPr>
        <w:t>　　第三节 MRI行业产量情况分析及预测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二、2025-2031年中国MRI行业产量预测分析</w:t>
      </w:r>
      <w:r>
        <w:rPr>
          <w:rFonts w:hint="eastAsia"/>
        </w:rPr>
        <w:br/>
      </w:r>
      <w:r>
        <w:rPr>
          <w:rFonts w:hint="eastAsia"/>
        </w:rPr>
        <w:t>　　第四节 MRI市场需求分析及预测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二、2025-2031年中国MRI市场需求预测分析</w:t>
      </w:r>
      <w:r>
        <w:rPr>
          <w:rFonts w:hint="eastAsia"/>
        </w:rPr>
        <w:br/>
      </w:r>
      <w:r>
        <w:rPr>
          <w:rFonts w:hint="eastAsia"/>
        </w:rPr>
        <w:t>　　第五节 MRI进出口数据分析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一、2019-2024年中国MRI进出口数据分析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二、2025-2031年国内MRI进出口情况预测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MRI细分市场深度分析</w:t>
      </w:r>
      <w:r>
        <w:rPr>
          <w:rFonts w:hint="eastAsia"/>
        </w:rPr>
        <w:br/>
      </w:r>
      <w:r>
        <w:rPr>
          <w:rFonts w:hint="eastAsia"/>
        </w:rPr>
        <w:t>　　第一节 MRI细分市场（一）发展研究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MRI细分市场（二）发展研究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2019-2024年中国MRI行业总体发展状况</w:t>
      </w:r>
      <w:r>
        <w:rPr>
          <w:rFonts w:hint="eastAsia"/>
        </w:rPr>
        <w:br/>
      </w:r>
      <w:r>
        <w:rPr>
          <w:rFonts w:hint="eastAsia"/>
        </w:rPr>
        <w:t>　　第一节 中国MRI行业规模情况分析</w:t>
      </w:r>
      <w:r>
        <w:rPr>
          <w:rFonts w:hint="eastAsia"/>
        </w:rPr>
        <w:br/>
      </w:r>
      <w:r>
        <w:rPr>
          <w:rFonts w:hint="eastAsia"/>
        </w:rPr>
        <w:t>　　　　一、MRI行业单位规模情况分析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二、MRI行业人员规模状况分析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三、MRI行业资产规模状况分析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四、MRI行业市场规模状况分析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五、MRI行业敏感性分析</w:t>
      </w:r>
      <w:r>
        <w:rPr>
          <w:rFonts w:hint="eastAsia"/>
        </w:rPr>
        <w:br/>
      </w:r>
      <w:r>
        <w:rPr>
          <w:rFonts w:hint="eastAsia"/>
        </w:rPr>
        <w:t>　　第二节 中国MRI行业财务能力分析</w:t>
      </w:r>
      <w:r>
        <w:rPr>
          <w:rFonts w:hint="eastAsia"/>
        </w:rPr>
        <w:br/>
      </w:r>
      <w:r>
        <w:rPr>
          <w:rFonts w:hint="eastAsia"/>
        </w:rPr>
        <w:t>　　　　一、MRI行业盈利能力分析</w:t>
      </w:r>
      <w:r>
        <w:rPr>
          <w:rFonts w:hint="eastAsia"/>
        </w:rPr>
        <w:br/>
      </w:r>
      <w:r>
        <w:rPr>
          <w:rFonts w:hint="eastAsia"/>
        </w:rPr>
        <w:t>　　　　二、MRI行业偿债能力分析</w:t>
      </w:r>
      <w:r>
        <w:rPr>
          <w:rFonts w:hint="eastAsia"/>
        </w:rPr>
        <w:br/>
      </w:r>
      <w:r>
        <w:rPr>
          <w:rFonts w:hint="eastAsia"/>
        </w:rPr>
        <w:t>　　　　三、MRI行业营运能力分析</w:t>
      </w:r>
      <w:r>
        <w:rPr>
          <w:rFonts w:hint="eastAsia"/>
        </w:rPr>
        <w:br/>
      </w:r>
      <w:r>
        <w:rPr>
          <w:rFonts w:hint="eastAsia"/>
        </w:rPr>
        <w:t>　　　　四、MRI行业发展能力分析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2019-2024年中国MRI行业区域市场分析</w:t>
      </w:r>
      <w:r>
        <w:rPr>
          <w:rFonts w:hint="eastAsia"/>
        </w:rPr>
        <w:br/>
      </w:r>
      <w:r>
        <w:rPr>
          <w:rFonts w:hint="eastAsia"/>
        </w:rPr>
        <w:t>　　第一节 中国MRI行业区域市场结构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重点地区MRI行业调研分析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一、重点地区（一）MRI市场分析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二、重点地区（二）MRI市场分析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三、重点地区（三）MRI市场分析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四、重点地区（四）MRI市场分析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五、重点地区（五）MRI市场分析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MRI行业产品价格分析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三、主要MRI品牌产品价位分析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五、价格在MRI行业竞争中的重要性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2024-2025年中国MRI行业上下游行业发展分析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MRI上游行业分析</w:t>
      </w:r>
      <w:r>
        <w:rPr>
          <w:rFonts w:hint="eastAsia"/>
        </w:rPr>
        <w:br/>
      </w:r>
      <w:r>
        <w:rPr>
          <w:rFonts w:hint="eastAsia"/>
        </w:rPr>
        <w:t>　　　　一、MRI产品成本构成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四、上游供给对MRI行业的影响</w:t>
      </w:r>
      <w:r>
        <w:rPr>
          <w:rFonts w:hint="eastAsia"/>
        </w:rPr>
        <w:br/>
      </w:r>
      <w:r>
        <w:rPr>
          <w:rFonts w:hint="eastAsia"/>
        </w:rPr>
        <w:t>　　第二节 MRI下游行业分析</w:t>
      </w:r>
      <w:r>
        <w:rPr>
          <w:rFonts w:hint="eastAsia"/>
        </w:rPr>
        <w:br/>
      </w:r>
      <w:r>
        <w:rPr>
          <w:rFonts w:hint="eastAsia"/>
        </w:rPr>
        <w:t>　　　　一、MRI下游行业分布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四、下游需求对MRI行业的影响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MRI行业重点企业发展调研</w:t>
      </w:r>
      <w:r>
        <w:rPr>
          <w:rFonts w:hint="eastAsia"/>
        </w:rPr>
        <w:br/>
      </w:r>
      <w:r>
        <w:rPr>
          <w:rFonts w:hint="eastAsia"/>
        </w:rPr>
        <w:t>　　第一节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2024-2025年中国MRI产业市场竞争格局分析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2024-2025年中国MRI产业竞争现状分析</w:t>
      </w:r>
      <w:r>
        <w:rPr>
          <w:rFonts w:hint="eastAsia"/>
        </w:rPr>
        <w:br/>
      </w:r>
      <w:r>
        <w:rPr>
          <w:rFonts w:hint="eastAsia"/>
        </w:rPr>
        <w:t>　　　　一、MRI竞争力分析</w:t>
      </w:r>
      <w:r>
        <w:rPr>
          <w:rFonts w:hint="eastAsia"/>
        </w:rPr>
        <w:br/>
      </w:r>
      <w:r>
        <w:rPr>
          <w:rFonts w:hint="eastAsia"/>
        </w:rPr>
        <w:t>　　　　二、MRI技术竞争分析</w:t>
      </w:r>
      <w:r>
        <w:rPr>
          <w:rFonts w:hint="eastAsia"/>
        </w:rPr>
        <w:br/>
      </w:r>
      <w:r>
        <w:rPr>
          <w:rFonts w:hint="eastAsia"/>
        </w:rPr>
        <w:t>　　　　三、MRI价格竞争分析</w:t>
      </w:r>
      <w:r>
        <w:rPr>
          <w:rFonts w:hint="eastAsia"/>
        </w:rPr>
        <w:br/>
      </w:r>
      <w:r>
        <w:rPr>
          <w:rFonts w:hint="eastAsia"/>
        </w:rPr>
        <w:t>　　第二节 2025年中国MRI产业集中度分析</w:t>
      </w:r>
      <w:r>
        <w:rPr>
          <w:rFonts w:hint="eastAsia"/>
        </w:rPr>
        <w:br/>
      </w:r>
      <w:r>
        <w:rPr>
          <w:rFonts w:hint="eastAsia"/>
        </w:rPr>
        <w:t>　　　　一、MRI市场集中度分析</w:t>
      </w:r>
      <w:r>
        <w:rPr>
          <w:rFonts w:hint="eastAsia"/>
        </w:rPr>
        <w:br/>
      </w:r>
      <w:r>
        <w:rPr>
          <w:rFonts w:hint="eastAsia"/>
        </w:rPr>
        <w:t>　　　　二、MRI企业集中度分析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2025-2031年提高MRI企业竞争力的策略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2024-2025年影响MRI行业发展的主要因素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一、影响MRI行业运行的有利因素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二、影响MRI行业运行的稳定因素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三、影响MRI行业运行的不利因素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四、我国MRI行业发展面临的挑战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五、我国MRI行业发展面临的机遇</w:t>
      </w:r>
      <w:r>
        <w:rPr>
          <w:rFonts w:hint="eastAsia"/>
        </w:rPr>
        <w:br/>
      </w:r>
      <w:r>
        <w:rPr>
          <w:rFonts w:hint="eastAsia"/>
        </w:rPr>
        <w:t>　　第二节 MRI行业投资风险预警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一、2025-2031年MRI行业市场风险及控制策略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二、2025-2031年MRI行业政策风险及控制策略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三、2025-2031年MRI行业经营风险及控制策略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四、2025-2031年MRI同业竞争风险及控制策略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五、2025-2031年MRI行业其他风险及控制策略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MRI行业发展趋势与投资规划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2025-2031年MRI市场发展潜力分析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2025-2031年MRI行业发展趋势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2025-2031年MRI行业投资前景研究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中智林~－对我国MRI品牌的战略思考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二、MRI实施品牌战略的意义</w:t>
      </w:r>
      <w:r>
        <w:rPr>
          <w:rFonts w:hint="eastAsia"/>
        </w:rPr>
        <w:br/>
      </w:r>
      <w:r>
        <w:rPr>
          <w:rFonts w:hint="eastAsia"/>
        </w:rPr>
        <w:t>　　　　三、MRI企业品牌的现状分析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四、我国MRI企业的品牌战略</w:t>
      </w:r>
      <w:r>
        <w:rPr>
          <w:rFonts w:hint="eastAsia"/>
        </w:rPr>
        <w:br/>
      </w:r>
      <w:r>
        <w:rPr>
          <w:rFonts w:hint="eastAsia"/>
        </w:rPr>
        <w:t>　　　　五、MRI品牌战略管理的策略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2019-2024年中国MRI市场规模及增长情况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2019-2024年中国MRI行业产量及增长趋势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2025-2031年中国MRI行业产量预测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2025-2031年中国MRI行业市场需求预测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**地区MRI市场规模及增长情况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2019-2024年中国MRI行业进口量及增速统计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2019-2024年中国MRI行业出口量及增速统计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2025年MRI市场前景分析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2025-2031年中国MRI市场需求预测</w:t>
      </w:r>
      <w:r>
        <w:rPr>
          <w:rFonts w:hint="eastAsia"/>
        </w:rPr>
        <w:br/>
      </w:r>
      <w:r>
        <w:rPr>
          <w:rFonts w:hint="eastAsia"/>
        </w:rPr>
        <w:t>　　图表 2025年MRI发展趋势预测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9bba81b854b54" w:history="1">
        <w:r>
          <w:rPr>
            <w:rStyle w:val="Hyperlink"/>
          </w:rPr>
          <w:t>2025-2031年中国MRI行业发展调研与前景趋势报告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9bba81b854b54" w:history="1">
        <w:r>
          <w:rPr>
            <w:rStyle w:val="Hyperlink"/>
          </w:rPr>
          <w:t>https://www.20087.com/8/07/MRIHangYeQianJingQuShi.html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热点：核磁共振和CT一样吗、MRI是核磁共振吗、做核磁能坚持20分钟不动吗、MRI检查是什么检查项目、MRI是什么、MRI和mra的区别、看脑部做CT还是核磁好、MRI和mr的区别、MRI有辐射吗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f407b6be74f33" w:history="1">
      <w:r>
        <w:rPr>
          <w:rStyle w:val="Hyperlink"/>
        </w:rPr>
        <w:t>2025-2031年中国MRI行业发展调研与前景趋势报告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RIHangYeQianJingQuShi.html" TargetMode="External" Id="R7079bba81b85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RIHangYeQianJingQuShi.html" TargetMode="External" Id="R056f407b6be7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2024-11-19T23:56:00Z</dcterms:created>
  <dcterms:modified xsi:type="dcterms:W3CDTF">2024-11-20T00:56:00Z</dcterms:modified>
  <dc:subject>2025-2031年中国MRI行业发展调研与前景趋势报告</dc:subject>
  <dc:title>2025-2031年中国MRI行业发展调研与前景趋势报告</dc:title>
  <cp:keywords>2025-2031年中国MRI行业发展调研与前景趋势报告</cp:keywords>
  <dc:description>2025-2031年中国MRI行业发展调研与前景趋势报告</dc:description>
</cp:coreProperties>
</file>