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6bb6134414ae2" w:history="1">
              <w:r>
                <w:rPr>
                  <w:rStyle w:val="Hyperlink"/>
                </w:rPr>
                <w:t>2024-2030年中国电子特气行业深度调研与发展趋势预测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6bb6134414ae2" w:history="1">
              <w:r>
                <w:rPr>
                  <w:rStyle w:val="Hyperlink"/>
                </w:rPr>
                <w:t>2024-2030年中国电子特气行业深度调研与发展趋势预测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6bb6134414ae2" w:history="1">
                <w:r>
                  <w:rPr>
                    <w:rStyle w:val="Hyperlink"/>
                  </w:rPr>
                  <w:t>https://www.20087.com/8/27/DianZiTeQiWeiLaiFaZhanQuShi.html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气是指在半导体制造过程中使用的高纯度气体，对于芯片性能和可靠性具有至关重要的影响。随着全球电子信息产业的迅猛发展，尤其是5G通信、人工智能、物联网等新兴领域的崛起，对高性能芯片的需求激增，进而推动了电子特气市场的发展。目前，电子特气行业呈现出高度集中、技术壁垒高、质量要求严等特点，主要由几家跨国公司主导，但国内企业也在不断突破技术瓶颈，逐步缩小与国际先进水平的差距。</w:t>
      </w:r>
      <w:r>
        <w:rPr>
          <w:rFonts w:hint="eastAsia"/>
        </w:rPr>
        <w:br/>
      </w:r>
      <w:r>
        <w:rPr>
          <w:rFonts w:hint="eastAsia"/>
        </w:rPr>
        <w:t>　　未来，电子特气行业的发展将更加注重技术创新和供应链安全。一方面，通过研发投入和产学研合作，开发新型电子特气产品，提升气体纯度、稳定性和安全性，满足高端芯片制造的需求。另一方面，鉴于当前国际形势的不确定性，电子特气行业将加强国产化替代，构建自主可控的供应链体系，减少对外部依赖的风险。此外，电子特气行业将加强与下游客户的战略合作，共同推进半导体产业链的协同发展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6bb6134414ae2" w:history="1">
        <w:r>
          <w:rPr>
            <w:rStyle w:val="Hyperlink"/>
          </w:rPr>
          <w:t>2024-2030年中国电子特气行业深度调研与发展趋势预测</w:t>
        </w:r>
      </w:hyperlink>
      <w:r>
        <w:rPr>
          <w:rFonts w:hint="eastAsia"/>
        </w:rPr>
        <w:t>》基于权威数据资源与长期监测数据，全面分析了电子特气行业现状、市场需求、市场规模及产业链结构。电子特气报告探讨了价格变动、细分市场特征以及市场前景，并对未来发展趋势进行了科学预测。同时，电子特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行业整体宏观分析</w:t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产品应用及品种分析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二、主要品种介绍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一、电子特气管理体制</w:t>
      </w:r>
      <w:r>
        <w:rPr>
          <w:rFonts w:hint="eastAsia"/>
        </w:rPr>
        <w:br/>
      </w:r>
      <w:r>
        <w:rPr>
          <w:rFonts w:hint="eastAsia"/>
        </w:rPr>
        <w:t>　　　　二、产业政策深度分析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二、电子特气制造主要技术</w:t>
      </w:r>
      <w:r>
        <w:rPr>
          <w:rFonts w:hint="eastAsia"/>
        </w:rPr>
        <w:br/>
      </w:r>
      <w:r>
        <w:rPr>
          <w:rFonts w:hint="eastAsia"/>
        </w:rPr>
        <w:t>　　　　二、技术工艺方案及最优选择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2024年产业链分析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一、上游原材料分析</w:t>
      </w:r>
      <w:r>
        <w:rPr>
          <w:rFonts w:hint="eastAsia"/>
        </w:rPr>
        <w:br/>
      </w:r>
      <w:r>
        <w:rPr>
          <w:rFonts w:hint="eastAsia"/>
        </w:rPr>
        <w:t>　　　　二、上游原材料发展状况分析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一、下游需求行业概况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第四节 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电子特气行业市场状况分析</w:t>
      </w:r>
      <w:r>
        <w:rPr>
          <w:rFonts w:hint="eastAsia"/>
        </w:rPr>
        <w:br/>
      </w:r>
      <w:r>
        <w:rPr>
          <w:rFonts w:hint="eastAsia"/>
        </w:rPr>
        <w:t>　　第一节 全球电子特气市场调研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二、应用分布</w:t>
      </w:r>
      <w:r>
        <w:rPr>
          <w:rFonts w:hint="eastAsia"/>
        </w:rPr>
        <w:br/>
      </w:r>
      <w:r>
        <w:rPr>
          <w:rFonts w:hint="eastAsia"/>
        </w:rPr>
        <w:t>　　第二节 我国电子特气市场规模分析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二、市场分布</w:t>
      </w:r>
      <w:r>
        <w:rPr>
          <w:rFonts w:hint="eastAsia"/>
        </w:rPr>
        <w:br/>
      </w:r>
      <w:r>
        <w:rPr>
          <w:rFonts w:hint="eastAsia"/>
        </w:rPr>
        <w:t>　　第三节 全球电子特气格局</w:t>
      </w:r>
      <w:r>
        <w:rPr>
          <w:rFonts w:hint="eastAsia"/>
        </w:rPr>
        <w:br/>
      </w:r>
      <w:r>
        <w:rPr>
          <w:rFonts w:hint="eastAsia"/>
        </w:rPr>
        <w:t>　　　　　　1 、市场份额</w:t>
      </w:r>
      <w:r>
        <w:rPr>
          <w:rFonts w:hint="eastAsia"/>
        </w:rPr>
        <w:br/>
      </w:r>
      <w:r>
        <w:rPr>
          <w:rFonts w:hint="eastAsia"/>
        </w:rPr>
        <w:t>　　　　　　2 、主要企业经营状况对比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2024年电子特气主要应用市场调研</w:t>
      </w:r>
      <w:r>
        <w:rPr>
          <w:rFonts w:hint="eastAsia"/>
        </w:rPr>
        <w:br/>
      </w:r>
      <w:r>
        <w:rPr>
          <w:rFonts w:hint="eastAsia"/>
        </w:rPr>
        <w:t>　　第一节 电子特气在半导体行业中的应用</w:t>
      </w:r>
      <w:r>
        <w:rPr>
          <w:rFonts w:hint="eastAsia"/>
        </w:rPr>
        <w:br/>
      </w:r>
      <w:r>
        <w:rPr>
          <w:rFonts w:hint="eastAsia"/>
        </w:rPr>
        <w:t>　　第二节 电子特气在 LCD 行业中的应用</w:t>
      </w:r>
      <w:r>
        <w:rPr>
          <w:rFonts w:hint="eastAsia"/>
        </w:rPr>
        <w:br/>
      </w:r>
      <w:r>
        <w:rPr>
          <w:rFonts w:hint="eastAsia"/>
        </w:rPr>
        <w:t>　　第三节 电子特气在 LED 照明中的应用</w:t>
      </w:r>
      <w:r>
        <w:rPr>
          <w:rFonts w:hint="eastAsia"/>
        </w:rPr>
        <w:br/>
      </w:r>
      <w:r>
        <w:rPr>
          <w:rFonts w:hint="eastAsia"/>
        </w:rPr>
        <w:t>　　第四节 电子特气在太阳能电池领域的应用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区域集中度分析</w:t>
      </w:r>
      <w:r>
        <w:rPr>
          <w:rFonts w:hint="eastAsia"/>
        </w:rPr>
        <w:br/>
      </w:r>
      <w:r>
        <w:rPr>
          <w:rFonts w:hint="eastAsia"/>
        </w:rPr>
        <w:t>　　第三节 行业进入壁垒分析</w:t>
      </w:r>
      <w:r>
        <w:rPr>
          <w:rFonts w:hint="eastAsia"/>
        </w:rPr>
        <w:br/>
      </w:r>
      <w:r>
        <w:rPr>
          <w:rFonts w:hint="eastAsia"/>
        </w:rPr>
        <w:t>　　　　一、品牌和客户壁垒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四、资质与认证壁垒</w:t>
      </w:r>
      <w:r>
        <w:rPr>
          <w:rFonts w:hint="eastAsia"/>
        </w:rPr>
        <w:br/>
      </w:r>
      <w:r>
        <w:rPr>
          <w:rFonts w:hint="eastAsia"/>
        </w:rPr>
        <w:t>　　　　五、销售渠道壁垒</w:t>
      </w:r>
      <w:r>
        <w:rPr>
          <w:rFonts w:hint="eastAsia"/>
        </w:rPr>
        <w:br/>
      </w:r>
      <w:r>
        <w:rPr>
          <w:rFonts w:hint="eastAsia"/>
        </w:rPr>
        <w:t>　　第四节 2024年行业竞争格局分析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一、2019-2024年国内外竞争格局分析</w:t>
      </w:r>
      <w:r>
        <w:rPr>
          <w:rFonts w:hint="eastAsia"/>
        </w:rPr>
        <w:br/>
      </w:r>
      <w:r>
        <w:rPr>
          <w:rFonts w:hint="eastAsia"/>
        </w:rPr>
        <w:t>　　　　二、2019-2024年我国市场竞争分析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四、2019-2024年国内主要企业动向</w:t>
      </w:r>
      <w:r>
        <w:rPr>
          <w:rFonts w:hint="eastAsia"/>
        </w:rPr>
        <w:br/>
      </w:r>
      <w:r>
        <w:rPr>
          <w:rFonts w:hint="eastAsia"/>
        </w:rPr>
        <w:t>　　　　　　1 、启源装备：电子气体项目力争年内投产</w:t>
      </w:r>
      <w:r>
        <w:rPr>
          <w:rFonts w:hint="eastAsia"/>
        </w:rPr>
        <w:br/>
      </w:r>
      <w:r>
        <w:rPr>
          <w:rFonts w:hint="eastAsia"/>
        </w:rPr>
        <w:t>　　　　　　2 、巨化股份投建高纯电子气体项目 促进转型升级</w:t>
      </w:r>
      <w:r>
        <w:rPr>
          <w:rFonts w:hint="eastAsia"/>
        </w:rPr>
        <w:br/>
      </w:r>
      <w:r>
        <w:rPr>
          <w:rFonts w:hint="eastAsia"/>
        </w:rPr>
        <w:t>　　　　　　3 、美国大宗气体研发生产项目落户浦口</w:t>
      </w:r>
      <w:r>
        <w:rPr>
          <w:rFonts w:hint="eastAsia"/>
        </w:rPr>
        <w:br/>
      </w:r>
      <w:r>
        <w:rPr>
          <w:rFonts w:hint="eastAsia"/>
        </w:rPr>
        <w:t>　　　　　　4 、普莱克斯将在墨西哥湾建设合成气加工厂</w:t>
      </w:r>
      <w:r>
        <w:rPr>
          <w:rFonts w:hint="eastAsia"/>
        </w:rPr>
        <w:br/>
      </w:r>
      <w:r>
        <w:rPr>
          <w:rFonts w:hint="eastAsia"/>
        </w:rPr>
        <w:t>　　　　　　5 、法国液化空气集团入驻 绵阳高新区又迎来一家世界500强企业</w:t>
      </w:r>
      <w:r>
        <w:rPr>
          <w:rFonts w:hint="eastAsia"/>
        </w:rPr>
        <w:br/>
      </w:r>
      <w:r>
        <w:rPr>
          <w:rFonts w:hint="eastAsia"/>
        </w:rPr>
        <w:t>　　　　　　6 、梅塞尔在中国江苏的电子特气工厂正式投产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行业竞争深度分析</w:t>
      </w:r>
      <w:r>
        <w:rPr>
          <w:rFonts w:hint="eastAsia"/>
        </w:rPr>
        <w:br/>
      </w:r>
      <w:r>
        <w:rPr>
          <w:rFonts w:hint="eastAsia"/>
        </w:rPr>
        <w:t>第七章 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普莱克斯集团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法国液化空气集团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林德集团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凯美特气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巨化股份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第六节 华特气体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第七节 中昊光明化工院</w:t>
      </w:r>
      <w:r>
        <w:rPr>
          <w:rFonts w:hint="eastAsia"/>
        </w:rPr>
        <w:br/>
      </w:r>
      <w:r>
        <w:rPr>
          <w:rFonts w:hint="eastAsia"/>
        </w:rPr>
        <w:t>　　第八节 中船重工718 所</w:t>
      </w:r>
      <w:r>
        <w:rPr>
          <w:rFonts w:hint="eastAsia"/>
        </w:rPr>
        <w:br/>
      </w:r>
      <w:r>
        <w:rPr>
          <w:rFonts w:hint="eastAsia"/>
        </w:rPr>
        <w:t>　　第九节 绿菱气体</w:t>
      </w:r>
      <w:r>
        <w:rPr>
          <w:rFonts w:hint="eastAsia"/>
        </w:rPr>
        <w:br/>
      </w:r>
      <w:r>
        <w:rPr>
          <w:rFonts w:hint="eastAsia"/>
        </w:rPr>
        <w:t>　　第十节 金宏气体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行业发展预测分析</w:t>
      </w:r>
      <w:r>
        <w:rPr>
          <w:rFonts w:hint="eastAsia"/>
        </w:rPr>
        <w:br/>
      </w:r>
      <w:r>
        <w:rPr>
          <w:rFonts w:hint="eastAsia"/>
        </w:rPr>
        <w:t>第八章 行业趋势及规模分析</w:t>
      </w:r>
      <w:r>
        <w:rPr>
          <w:rFonts w:hint="eastAsia"/>
        </w:rPr>
        <w:br/>
      </w:r>
      <w:r>
        <w:rPr>
          <w:rFonts w:hint="eastAsia"/>
        </w:rPr>
        <w:t>　　第一节 2024年行业发展趋势分析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第二节 2024-2030年中国市场前景分析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一、2024-2030年市场前景</w:t>
      </w:r>
      <w:r>
        <w:rPr>
          <w:rFonts w:hint="eastAsia"/>
        </w:rPr>
        <w:br/>
      </w:r>
      <w:r>
        <w:rPr>
          <w:rFonts w:hint="eastAsia"/>
        </w:rPr>
        <w:t>　　　　二、2024-2030年发展趋势分析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2024-2030年中国细分市场规模分析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一、2024-2030年半导体电子特气市场规模</w:t>
      </w:r>
      <w:r>
        <w:rPr>
          <w:rFonts w:hint="eastAsia"/>
        </w:rPr>
        <w:br/>
      </w:r>
      <w:r>
        <w:rPr>
          <w:rFonts w:hint="eastAsia"/>
        </w:rPr>
        <w:t>　　　　二、2024-2030年平板显示电子特气市场规模</w:t>
      </w:r>
      <w:r>
        <w:rPr>
          <w:rFonts w:hint="eastAsia"/>
        </w:rPr>
        <w:br/>
      </w:r>
      <w:r>
        <w:rPr>
          <w:rFonts w:hint="eastAsia"/>
        </w:rPr>
        <w:t>　　　　三、2024-2030年太阳能电池电子特气市场规模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行业投融资及盈利模式分析</w:t>
      </w:r>
      <w:r>
        <w:rPr>
          <w:rFonts w:hint="eastAsia"/>
        </w:rPr>
        <w:br/>
      </w:r>
      <w:r>
        <w:rPr>
          <w:rFonts w:hint="eastAsia"/>
        </w:rPr>
        <w:t>第九章 电子特气行业投资现状分析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2024年电子特气行业投资情况分析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2024年电子特气行业投资情况分析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二、影响行业运行的机遇分析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第二节 2024-2030年行业投资前景分析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四、安全环保风险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"十三五"投资前景规划的制定原则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"十三五"投资前景规划的制定依据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[中⋅智⋅林⋅]可预期的战略定位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气体纯度标准</w:t>
      </w:r>
      <w:r>
        <w:rPr>
          <w:rFonts w:hint="eastAsia"/>
        </w:rPr>
        <w:br/>
      </w:r>
      <w:r>
        <w:rPr>
          <w:rFonts w:hint="eastAsia"/>
        </w:rPr>
        <w:t>　　图表 2 电子特气按用途分类</w:t>
      </w:r>
      <w:r>
        <w:rPr>
          <w:rFonts w:hint="eastAsia"/>
        </w:rPr>
        <w:br/>
      </w:r>
      <w:r>
        <w:rPr>
          <w:rFonts w:hint="eastAsia"/>
        </w:rPr>
        <w:t>　　图表 3 SiH4 生产方法</w:t>
      </w:r>
      <w:r>
        <w:rPr>
          <w:rFonts w:hint="eastAsia"/>
        </w:rPr>
        <w:br/>
      </w:r>
      <w:r>
        <w:rPr>
          <w:rFonts w:hint="eastAsia"/>
        </w:rPr>
        <w:t>　　图表 4 NF3生产方法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6 2019-2024年全国规模以上工业企业实现利润总额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7 2019-2024年固定资产投资规模</w:t>
      </w:r>
      <w:r>
        <w:rPr>
          <w:rFonts w:hint="eastAsia"/>
        </w:rPr>
        <w:br/>
      </w:r>
      <w:r>
        <w:rPr>
          <w:rFonts w:hint="eastAsia"/>
        </w:rPr>
        <w:t>　　图表 8 特种电子气体产业链政策</w:t>
      </w:r>
      <w:r>
        <w:rPr>
          <w:rFonts w:hint="eastAsia"/>
        </w:rPr>
        <w:br/>
      </w:r>
      <w:r>
        <w:rPr>
          <w:rFonts w:hint="eastAsia"/>
        </w:rPr>
        <w:t>　　图表 9 国内主要电子气体纯度</w:t>
      </w:r>
      <w:r>
        <w:rPr>
          <w:rFonts w:hint="eastAsia"/>
        </w:rPr>
        <w:br/>
      </w:r>
      <w:r>
        <w:rPr>
          <w:rFonts w:hint="eastAsia"/>
        </w:rPr>
        <w:t>　　图表 10 02 专项电子特气课题</w:t>
      </w:r>
      <w:r>
        <w:rPr>
          <w:rFonts w:hint="eastAsia"/>
        </w:rPr>
        <w:br/>
      </w:r>
      <w:r>
        <w:rPr>
          <w:rFonts w:hint="eastAsia"/>
        </w:rPr>
        <w:t>　　图表 11 不同线宽下对应特气所含颗粒杂质要求</w:t>
      </w:r>
      <w:r>
        <w:rPr>
          <w:rFonts w:hint="eastAsia"/>
        </w:rPr>
        <w:br/>
      </w:r>
      <w:r>
        <w:rPr>
          <w:rFonts w:hint="eastAsia"/>
        </w:rPr>
        <w:t>　　图表 12 电子特气气产业链</w:t>
      </w:r>
      <w:r>
        <w:rPr>
          <w:rFonts w:hint="eastAsia"/>
        </w:rPr>
        <w:br/>
      </w:r>
      <w:r>
        <w:rPr>
          <w:rFonts w:hint="eastAsia"/>
        </w:rPr>
        <w:t>　　图表 13 2024年集成电路月度产量状况</w:t>
      </w:r>
      <w:r>
        <w:rPr>
          <w:rFonts w:hint="eastAsia"/>
        </w:rPr>
        <w:br/>
      </w:r>
      <w:r>
        <w:rPr>
          <w:rFonts w:hint="eastAsia"/>
        </w:rPr>
        <w:t>　　图表 14 2019-2024年我国高端装备制造销售收入</w:t>
      </w:r>
      <w:r>
        <w:rPr>
          <w:rFonts w:hint="eastAsia"/>
        </w:rPr>
        <w:br/>
      </w:r>
      <w:r>
        <w:rPr>
          <w:rFonts w:hint="eastAsia"/>
        </w:rPr>
        <w:t>　　图表 15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16 2024年医药工业利润总额完成情况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17 电子特种气体产品价值链</w:t>
      </w:r>
      <w:r>
        <w:rPr>
          <w:rFonts w:hint="eastAsia"/>
        </w:rPr>
        <w:br/>
      </w:r>
      <w:r>
        <w:rPr>
          <w:rFonts w:hint="eastAsia"/>
        </w:rPr>
        <w:t>　　图表 18 2019-2024年全球电子特种气体市场</w:t>
      </w:r>
      <w:r>
        <w:rPr>
          <w:rFonts w:hint="eastAsia"/>
        </w:rPr>
        <w:br/>
      </w:r>
      <w:r>
        <w:rPr>
          <w:rFonts w:hint="eastAsia"/>
        </w:rPr>
        <w:t>　　图表 19 2019-2024年全球半导体用电子气体市场（亿美元）</w:t>
      </w:r>
      <w:r>
        <w:rPr>
          <w:rFonts w:hint="eastAsia"/>
        </w:rPr>
        <w:br/>
      </w:r>
      <w:r>
        <w:rPr>
          <w:rFonts w:hint="eastAsia"/>
        </w:rPr>
        <w:t>　　图表 20 2024年全球特种电子气体应用分布</w:t>
      </w:r>
      <w:r>
        <w:rPr>
          <w:rFonts w:hint="eastAsia"/>
        </w:rPr>
        <w:br/>
      </w:r>
      <w:r>
        <w:rPr>
          <w:rFonts w:hint="eastAsia"/>
        </w:rPr>
        <w:t>　　图表 21 2019-2024年电子特气市场规模</w:t>
      </w:r>
      <w:r>
        <w:rPr>
          <w:rFonts w:hint="eastAsia"/>
        </w:rPr>
        <w:br/>
      </w:r>
      <w:r>
        <w:rPr>
          <w:rFonts w:hint="eastAsia"/>
        </w:rPr>
        <w:t>　　图表 22 2024年我国电子特气市场规模分布</w:t>
      </w:r>
      <w:r>
        <w:rPr>
          <w:rFonts w:hint="eastAsia"/>
        </w:rPr>
        <w:br/>
      </w:r>
      <w:r>
        <w:rPr>
          <w:rFonts w:hint="eastAsia"/>
        </w:rPr>
        <w:t>　　图表 23 全球企业在电子特气市场份额占比</w:t>
      </w:r>
      <w:r>
        <w:rPr>
          <w:rFonts w:hint="eastAsia"/>
        </w:rPr>
        <w:br/>
      </w:r>
      <w:r>
        <w:rPr>
          <w:rFonts w:hint="eastAsia"/>
        </w:rPr>
        <w:t>　　图表 24 液空公司全球区域业务收入占比</w:t>
      </w:r>
      <w:r>
        <w:rPr>
          <w:rFonts w:hint="eastAsia"/>
        </w:rPr>
        <w:br/>
      </w:r>
      <w:r>
        <w:rPr>
          <w:rFonts w:hint="eastAsia"/>
        </w:rPr>
        <w:t>　　图表 25 液空公司亚太地区业务收入占比</w:t>
      </w:r>
      <w:r>
        <w:rPr>
          <w:rFonts w:hint="eastAsia"/>
        </w:rPr>
        <w:br/>
      </w:r>
      <w:r>
        <w:rPr>
          <w:rFonts w:hint="eastAsia"/>
        </w:rPr>
        <w:t>　　图表 26 2024年全球四大气体公司收入对比</w:t>
      </w:r>
      <w:r>
        <w:rPr>
          <w:rFonts w:hint="eastAsia"/>
        </w:rPr>
        <w:br/>
      </w:r>
      <w:r>
        <w:rPr>
          <w:rFonts w:hint="eastAsia"/>
        </w:rPr>
        <w:t>　　图表 27 2024年全球四大气体公司营业利润率对比</w:t>
      </w:r>
      <w:r>
        <w:rPr>
          <w:rFonts w:hint="eastAsia"/>
        </w:rPr>
        <w:br/>
      </w:r>
      <w:r>
        <w:rPr>
          <w:rFonts w:hint="eastAsia"/>
        </w:rPr>
        <w:t>　　图表 28 2024年全球四大气体公司净利润对比</w:t>
      </w:r>
      <w:r>
        <w:rPr>
          <w:rFonts w:hint="eastAsia"/>
        </w:rPr>
        <w:br/>
      </w:r>
      <w:r>
        <w:rPr>
          <w:rFonts w:hint="eastAsia"/>
        </w:rPr>
        <w:t>　　图表 29 2024年全球四大气体公司负债对比</w:t>
      </w:r>
      <w:r>
        <w:rPr>
          <w:rFonts w:hint="eastAsia"/>
        </w:rPr>
        <w:br/>
      </w:r>
      <w:r>
        <w:rPr>
          <w:rFonts w:hint="eastAsia"/>
        </w:rPr>
        <w:t>　　图表 30 2024年全球四大气体公司销售区域对比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6bb6134414ae2" w:history="1">
        <w:r>
          <w:rPr>
            <w:rStyle w:val="Hyperlink"/>
          </w:rPr>
          <w:t>2024-2030年中国电子特气行业深度调研与发展趋势预测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6bb6134414ae2" w:history="1">
        <w:r>
          <w:rPr>
            <w:rStyle w:val="Hyperlink"/>
          </w:rPr>
          <w:t>https://www.20087.com/8/27/DianZiTeQiWeiLaiFaZhanQuShi.html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ed1cf4c134e71" w:history="1">
      <w:r>
        <w:rPr>
          <w:rStyle w:val="Hyperlink"/>
        </w:rPr>
        <w:t>2024-2030年中国电子特气行业深度调研与发展趋势预测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ZiTeQiWeiLaiFaZhanQuShi.html" TargetMode="External" Id="R15d6bb613441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ZiTeQiWeiLaiFaZhanQuShi.html" TargetMode="External" Id="R89ced1cf4c13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2024-03-27T23:58:00Z</dcterms:created>
  <dcterms:modified xsi:type="dcterms:W3CDTF">2024-03-28T00:58:00Z</dcterms:modified>
  <dc:subject>2024-2030年中国电子特气行业深度调研与发展趋势预测</dc:subject>
  <dc:title>2024-2030年中国电子特气行业深度调研与发展趋势预测</dc:title>
  <cp:keywords>2024-2030年中国电子特气行业深度调研与发展趋势预测</cp:keywords>
  <dc:description>2024-2030年中国电子特气行业深度调研与发展趋势预测</dc:description>
</cp:coreProperties>
</file>