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c8929a4884584" w:history="1">
              <w:r>
                <w:rPr>
                  <w:rStyle w:val="Hyperlink"/>
                </w:rPr>
                <w:t>2024-2030年中国商品证券市场现状与发展前景报告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c8929a4884584" w:history="1">
              <w:r>
                <w:rPr>
                  <w:rStyle w:val="Hyperlink"/>
                </w:rPr>
                <w:t>2024-2030年中国商品证券市场现状与发展前景报告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c8929a4884584" w:history="1">
                <w:r>
                  <w:rPr>
                    <w:rStyle w:val="Hyperlink"/>
                  </w:rPr>
                  <w:t>https://www.20087.com/9/37/ShangPinZhengQuanDeXianZhuangYuFaZhanQianJing.html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证券是以实物商品为基础的金融衍生品，包括期货合约、期权合约等，为投资者提供了对冲价格风险和参与商品市场投机的工具。近年来，随着全球商品价格的波动加剧，商品证券市场的重要性日益凸显。电子交易平台的普及和交易规则的完善，提高了市场的透明度和流动性，吸引了更多投资者的参与。</w:t>
      </w:r>
      <w:r>
        <w:rPr>
          <w:rFonts w:hint="eastAsia"/>
        </w:rPr>
        <w:br/>
      </w:r>
      <w:r>
        <w:rPr>
          <w:rFonts w:hint="eastAsia"/>
        </w:rPr>
        <w:t>　　未来，商品证券市场将受到全球经济形势和政策变化的深刻影响。随着全球贸易格局的演变和金融市场创新，商品证券的种类和交易方式将更加多样化。同时，风险管理工具和策略将不断发展，以适应市场不确定性。此外，随着可持续投资理念的兴起，绿色商品证券和与环境、社会和治理（ESG）相关的投资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c8929a4884584" w:history="1">
        <w:r>
          <w:rPr>
            <w:rStyle w:val="Hyperlink"/>
          </w:rPr>
          <w:t>2024-2030年中国商品证券市场现状与发展前景报告</w:t>
        </w:r>
      </w:hyperlink>
      <w:r>
        <w:rPr>
          <w:rFonts w:hint="eastAsia"/>
        </w:rPr>
        <w:t>》基于深入的市场调研及国家统计局、商务部、发改委等多方权威数据，全面分析了中国商品证券行业的整体运行状况及子行业发展情况。报告立足于宏观经济、政策环境，探讨了行业影响因素，并对未来趋势进行了科学预测。该研究报告数据详实、图表丰富，为商品证券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商品证券行业概述</w:t>
      </w:r>
      <w:r>
        <w:rPr>
          <w:rFonts w:hint="eastAsia"/>
        </w:rPr>
        <w:br/>
      </w:r>
      <w:r>
        <w:rPr>
          <w:rFonts w:hint="eastAsia"/>
        </w:rPr>
        <w:t>　　第一节 商品证券业的概述</w:t>
      </w:r>
      <w:r>
        <w:rPr>
          <w:rFonts w:hint="eastAsia"/>
        </w:rPr>
        <w:br/>
      </w:r>
      <w:r>
        <w:rPr>
          <w:rFonts w:hint="eastAsia"/>
        </w:rPr>
        <w:t>　　　　一、商品证券的定义</w:t>
      </w:r>
      <w:r>
        <w:rPr>
          <w:rFonts w:hint="eastAsia"/>
        </w:rPr>
        <w:br/>
      </w:r>
      <w:r>
        <w:rPr>
          <w:rFonts w:hint="eastAsia"/>
        </w:rPr>
        <w:t>　　　　二、商品证券的简单分类</w:t>
      </w:r>
      <w:r>
        <w:rPr>
          <w:rFonts w:hint="eastAsia"/>
        </w:rPr>
        <w:br/>
      </w:r>
      <w:r>
        <w:rPr>
          <w:rFonts w:hint="eastAsia"/>
        </w:rPr>
        <w:t>　　　　三、商品证券业的基本特征</w:t>
      </w:r>
      <w:r>
        <w:rPr>
          <w:rFonts w:hint="eastAsia"/>
        </w:rPr>
        <w:br/>
      </w:r>
      <w:r>
        <w:rPr>
          <w:rFonts w:hint="eastAsia"/>
        </w:rPr>
        <w:t>　　　　四、商品证券行业优劣势</w:t>
      </w:r>
      <w:r>
        <w:rPr>
          <w:rFonts w:hint="eastAsia"/>
        </w:rPr>
        <w:br/>
      </w:r>
      <w:r>
        <w:rPr>
          <w:rFonts w:hint="eastAsia"/>
        </w:rPr>
        <w:t>　　第二节 商品证券的发展概况</w:t>
      </w:r>
      <w:r>
        <w:rPr>
          <w:rFonts w:hint="eastAsia"/>
        </w:rPr>
        <w:br/>
      </w:r>
      <w:r>
        <w:rPr>
          <w:rFonts w:hint="eastAsia"/>
        </w:rPr>
        <w:t>　　　　一、我国商品证券基本构成</w:t>
      </w:r>
      <w:r>
        <w:rPr>
          <w:rFonts w:hint="eastAsia"/>
        </w:rPr>
        <w:br/>
      </w:r>
      <w:r>
        <w:rPr>
          <w:rFonts w:hint="eastAsia"/>
        </w:rPr>
        <w:t>　　　　二、我国商品证券发展历程</w:t>
      </w:r>
      <w:r>
        <w:rPr>
          <w:rFonts w:hint="eastAsia"/>
        </w:rPr>
        <w:br/>
      </w:r>
      <w:r>
        <w:rPr>
          <w:rFonts w:hint="eastAsia"/>
        </w:rPr>
        <w:t>　　　　三、现代商品证券企业概述</w:t>
      </w:r>
      <w:r>
        <w:rPr>
          <w:rFonts w:hint="eastAsia"/>
        </w:rPr>
        <w:br/>
      </w:r>
      <w:r>
        <w:rPr>
          <w:rFonts w:hint="eastAsia"/>
        </w:rPr>
        <w:t>　　　　四、商品证券的作用与地位</w:t>
      </w:r>
      <w:r>
        <w:rPr>
          <w:rFonts w:hint="eastAsia"/>
        </w:rPr>
        <w:br/>
      </w:r>
      <w:r>
        <w:rPr>
          <w:rFonts w:hint="eastAsia"/>
        </w:rPr>
        <w:t>　　第三节 商品证券行业产业链分析</w:t>
      </w:r>
      <w:r>
        <w:rPr>
          <w:rFonts w:hint="eastAsia"/>
        </w:rPr>
        <w:br/>
      </w:r>
      <w:r>
        <w:rPr>
          <w:rFonts w:hint="eastAsia"/>
        </w:rPr>
        <w:t>　　　　一、商品证券行业产业链分析</w:t>
      </w:r>
      <w:r>
        <w:rPr>
          <w:rFonts w:hint="eastAsia"/>
        </w:rPr>
        <w:br/>
      </w:r>
      <w:r>
        <w:rPr>
          <w:rFonts w:hint="eastAsia"/>
        </w:rPr>
        <w:t>　　　　二、商品证券行业的上游及影响分析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三、商品证券行业的下游及影响分析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国际商品证券行业发展分析及经验借鉴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全球商品证券行业发展分析</w:t>
      </w:r>
      <w:r>
        <w:rPr>
          <w:rFonts w:hint="eastAsia"/>
        </w:rPr>
        <w:br/>
      </w:r>
      <w:r>
        <w:rPr>
          <w:rFonts w:hint="eastAsia"/>
        </w:rPr>
        <w:t>　　　　一、全球商品证券市场</w:t>
      </w:r>
      <w:r>
        <w:rPr>
          <w:rFonts w:hint="eastAsia"/>
        </w:rPr>
        <w:br/>
      </w:r>
      <w:r>
        <w:rPr>
          <w:rFonts w:hint="eastAsia"/>
        </w:rPr>
        <w:t>　　　　二、全球主要国家商品证券市场分析</w:t>
      </w:r>
      <w:r>
        <w:rPr>
          <w:rFonts w:hint="eastAsia"/>
        </w:rPr>
        <w:br/>
      </w:r>
      <w:r>
        <w:rPr>
          <w:rFonts w:hint="eastAsia"/>
        </w:rPr>
        <w:t>　　第二节 中日商品证券行业对比分析</w:t>
      </w:r>
      <w:r>
        <w:rPr>
          <w:rFonts w:hint="eastAsia"/>
        </w:rPr>
        <w:br/>
      </w:r>
      <w:r>
        <w:rPr>
          <w:rFonts w:hint="eastAsia"/>
        </w:rPr>
        <w:t>　　第三节 中美商品证券行业对比分析</w:t>
      </w:r>
      <w:r>
        <w:rPr>
          <w:rFonts w:hint="eastAsia"/>
        </w:rPr>
        <w:br/>
      </w:r>
      <w:r>
        <w:rPr>
          <w:rFonts w:hint="eastAsia"/>
        </w:rPr>
        <w:t>　　第四节 中韩商品证券行业对比分析</w:t>
      </w:r>
      <w:r>
        <w:rPr>
          <w:rFonts w:hint="eastAsia"/>
        </w:rPr>
        <w:br/>
      </w:r>
      <w:r>
        <w:rPr>
          <w:rFonts w:hint="eastAsia"/>
        </w:rPr>
        <w:t>　　第五节 发达国家商品证券市场发展对中国的启示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商品证券行业市场环境及影响分析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商品证券行业政策环境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一、商品证券行业社会环境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三、商品证券行业发展对社会发展的影响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2019-2024年商品证券行业总体发展状况</w:t>
      </w:r>
      <w:r>
        <w:rPr>
          <w:rFonts w:hint="eastAsia"/>
        </w:rPr>
        <w:br/>
      </w:r>
      <w:r>
        <w:rPr>
          <w:rFonts w:hint="eastAsia"/>
        </w:rPr>
        <w:t>　　第一节 商品证券行业特性分析</w:t>
      </w:r>
      <w:r>
        <w:rPr>
          <w:rFonts w:hint="eastAsia"/>
        </w:rPr>
        <w:br/>
      </w:r>
      <w:r>
        <w:rPr>
          <w:rFonts w:hint="eastAsia"/>
        </w:rPr>
        <w:t>　　第二节 商品证券产业特征与行业重要性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2019-2024年商品证券行业发展分析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一、2019-2024年商品证券市场发展现状分析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二、2019-2024年商品证券行业发展特点分析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2019-2024年酒信托所属行业规模情况分析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2019-2024年商品证券所属行业财务能力分析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2024-2030年商品证券行业竞争形势及策略</w:t>
      </w:r>
      <w:r>
        <w:rPr>
          <w:rFonts w:hint="eastAsia"/>
        </w:rPr>
        <w:br/>
      </w:r>
      <w:r>
        <w:rPr>
          <w:rFonts w:hint="eastAsia"/>
        </w:rPr>
        <w:t>　　第一节 商品证券行业总体市场竞争状况分析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一、商品证券行业竞争结构分析</w:t>
      </w:r>
      <w:r>
        <w:rPr>
          <w:rFonts w:hint="eastAsia"/>
        </w:rPr>
        <w:br/>
      </w:r>
      <w:r>
        <w:rPr>
          <w:rFonts w:hint="eastAsia"/>
        </w:rPr>
        <w:t>　　　　二、商品证券行业企业间竞争格局分析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三、商品证券行业集中度分析</w:t>
      </w:r>
      <w:r>
        <w:rPr>
          <w:rFonts w:hint="eastAsia"/>
        </w:rPr>
        <w:br/>
      </w:r>
      <w:r>
        <w:rPr>
          <w:rFonts w:hint="eastAsia"/>
        </w:rPr>
        <w:t>　　　　四、商品证券行业SWOT分析</w:t>
      </w:r>
      <w:r>
        <w:rPr>
          <w:rFonts w:hint="eastAsia"/>
        </w:rPr>
        <w:br/>
      </w:r>
      <w:r>
        <w:rPr>
          <w:rFonts w:hint="eastAsia"/>
        </w:rPr>
        <w:t>　　第二节 我国商品证券行业竞争格局综述</w:t>
      </w:r>
      <w:r>
        <w:rPr>
          <w:rFonts w:hint="eastAsia"/>
        </w:rPr>
        <w:br/>
      </w:r>
      <w:r>
        <w:rPr>
          <w:rFonts w:hint="eastAsia"/>
        </w:rPr>
        <w:t>　　　　一、商品证券行业竞争概况</w:t>
      </w:r>
      <w:r>
        <w:rPr>
          <w:rFonts w:hint="eastAsia"/>
        </w:rPr>
        <w:br/>
      </w:r>
      <w:r>
        <w:rPr>
          <w:rFonts w:hint="eastAsia"/>
        </w:rPr>
        <w:t>　　　　二、我国商品证券行业竞争力分析</w:t>
      </w:r>
      <w:r>
        <w:rPr>
          <w:rFonts w:hint="eastAsia"/>
        </w:rPr>
        <w:br/>
      </w:r>
      <w:r>
        <w:rPr>
          <w:rFonts w:hint="eastAsia"/>
        </w:rPr>
        <w:t>　　　　三、我国商品证券竞争力优势分析</w:t>
      </w:r>
      <w:r>
        <w:rPr>
          <w:rFonts w:hint="eastAsia"/>
        </w:rPr>
        <w:br/>
      </w:r>
      <w:r>
        <w:rPr>
          <w:rFonts w:hint="eastAsia"/>
        </w:rPr>
        <w:t>　　　　四、商品证券行业主要企业竞争力分析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2019-2024年商品证券行业竞争格局分析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一、2019-2024年国内外商品证券竞争分析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二、2019-2024年我国商品证券市场竞争分析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三、2024年国内主要商品证券企业动向</w:t>
      </w:r>
      <w:r>
        <w:rPr>
          <w:rFonts w:hint="eastAsia"/>
        </w:rPr>
        <w:br/>
      </w:r>
      <w:r>
        <w:rPr>
          <w:rFonts w:hint="eastAsia"/>
        </w:rPr>
        <w:t>　　　　四、商品证券市场竞争策略分析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商品证券企业竞争策略分析</w:t>
      </w:r>
      <w:r>
        <w:rPr>
          <w:rFonts w:hint="eastAsia"/>
        </w:rPr>
        <w:br/>
      </w:r>
      <w:r>
        <w:rPr>
          <w:rFonts w:hint="eastAsia"/>
        </w:rPr>
        <w:t>　　第一节 商品证券市场竞争策略分析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一、2024年商品证券市场增长潜力分析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二、2024年商品证券主要潜力产品分析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三、现有商品证券竞争策略分析</w:t>
      </w:r>
      <w:r>
        <w:rPr>
          <w:rFonts w:hint="eastAsia"/>
        </w:rPr>
        <w:br/>
      </w:r>
      <w:r>
        <w:rPr>
          <w:rFonts w:hint="eastAsia"/>
        </w:rPr>
        <w:t>　　　　四、商品证券潜力品种竞争策略选择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商品证券企业竞争策略分析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一、2024-2030年我国商品证券市场竞争趋势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二、2024-2030年商品证券行业竞争格局展望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三、2024-2030年商品证券行业竞争策略分析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四、2024-2030年商品证券企业竞争策略分析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商品证券重点企业竞争分析</w:t>
      </w:r>
      <w:r>
        <w:rPr>
          <w:rFonts w:hint="eastAsia"/>
        </w:rPr>
        <w:br/>
      </w:r>
      <w:r>
        <w:rPr>
          <w:rFonts w:hint="eastAsia"/>
        </w:rPr>
        <w:t>　　第一节 中信证券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国泰君安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海通证券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广发证券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华泰证券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申万宏源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招商证券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银河证券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东方证券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国信证券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2024-2030年中国商品证券行业趋势预测分析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2024-2030年中国商品证券行业发展趋势预测</w:t>
      </w:r>
      <w:r>
        <w:rPr>
          <w:rFonts w:hint="eastAsia"/>
        </w:rPr>
        <w:br/>
      </w:r>
      <w:r>
        <w:rPr>
          <w:rFonts w:hint="eastAsia"/>
        </w:rPr>
        <w:t>　　　　一、商品证券行业发展驱动因素分析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二、商品证券行业发展制约因素分析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三、商品证券行业需求趋势分析</w:t>
      </w:r>
      <w:r>
        <w:rPr>
          <w:rFonts w:hint="eastAsia"/>
        </w:rPr>
        <w:br/>
      </w:r>
      <w:r>
        <w:rPr>
          <w:rFonts w:hint="eastAsia"/>
        </w:rPr>
        <w:t>　　第二节 中:智:林:－商品证券行业研究结论及建议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一、商品证券行业研究结论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商品证券介绍</w:t>
      </w:r>
      <w:r>
        <w:rPr>
          <w:rFonts w:hint="eastAsia"/>
        </w:rPr>
        <w:br/>
      </w:r>
      <w:r>
        <w:rPr>
          <w:rFonts w:hint="eastAsia"/>
        </w:rPr>
        <w:t>　　图表 商品证券图片</w:t>
      </w:r>
      <w:r>
        <w:rPr>
          <w:rFonts w:hint="eastAsia"/>
        </w:rPr>
        <w:br/>
      </w:r>
      <w:r>
        <w:rPr>
          <w:rFonts w:hint="eastAsia"/>
        </w:rPr>
        <w:t>　　图表 商品证券主要特点</w:t>
      </w:r>
      <w:r>
        <w:rPr>
          <w:rFonts w:hint="eastAsia"/>
        </w:rPr>
        <w:br/>
      </w:r>
      <w:r>
        <w:rPr>
          <w:rFonts w:hint="eastAsia"/>
        </w:rPr>
        <w:t>　　图表 商品证券发展有利因素分析</w:t>
      </w:r>
      <w:r>
        <w:rPr>
          <w:rFonts w:hint="eastAsia"/>
        </w:rPr>
        <w:br/>
      </w:r>
      <w:r>
        <w:rPr>
          <w:rFonts w:hint="eastAsia"/>
        </w:rPr>
        <w:t>　　图表 商品证券发展不利因素分析</w:t>
      </w:r>
      <w:r>
        <w:rPr>
          <w:rFonts w:hint="eastAsia"/>
        </w:rPr>
        <w:br/>
      </w:r>
      <w:r>
        <w:rPr>
          <w:rFonts w:hint="eastAsia"/>
        </w:rPr>
        <w:t>　　图表 进入商品证券行业壁垒</w:t>
      </w:r>
      <w:r>
        <w:rPr>
          <w:rFonts w:hint="eastAsia"/>
        </w:rPr>
        <w:br/>
      </w:r>
      <w:r>
        <w:rPr>
          <w:rFonts w:hint="eastAsia"/>
        </w:rPr>
        <w:t>　　图表 商品证券政策</w:t>
      </w:r>
      <w:r>
        <w:rPr>
          <w:rFonts w:hint="eastAsia"/>
        </w:rPr>
        <w:br/>
      </w:r>
      <w:r>
        <w:rPr>
          <w:rFonts w:hint="eastAsia"/>
        </w:rPr>
        <w:t>　　图表 商品证券技术 标准</w:t>
      </w:r>
      <w:r>
        <w:rPr>
          <w:rFonts w:hint="eastAsia"/>
        </w:rPr>
        <w:br/>
      </w:r>
      <w:r>
        <w:rPr>
          <w:rFonts w:hint="eastAsia"/>
        </w:rPr>
        <w:t>　　图表 商品证券产业链分析</w:t>
      </w:r>
      <w:r>
        <w:rPr>
          <w:rFonts w:hint="eastAsia"/>
        </w:rPr>
        <w:br/>
      </w:r>
      <w:r>
        <w:rPr>
          <w:rFonts w:hint="eastAsia"/>
        </w:rPr>
        <w:t>　　图表 商品证券品牌分析</w:t>
      </w:r>
      <w:r>
        <w:rPr>
          <w:rFonts w:hint="eastAsia"/>
        </w:rPr>
        <w:br/>
      </w:r>
      <w:r>
        <w:rPr>
          <w:rFonts w:hint="eastAsia"/>
        </w:rPr>
        <w:t>　　图表 2024年商品证券需求分析</w:t>
      </w:r>
      <w:r>
        <w:rPr>
          <w:rFonts w:hint="eastAsia"/>
        </w:rPr>
        <w:br/>
      </w:r>
      <w:r>
        <w:rPr>
          <w:rFonts w:hint="eastAsia"/>
        </w:rPr>
        <w:t>　　图表 2019-2024年中国商品证券市场规模分析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2019-2024年中国商品证券销售情况</w:t>
      </w:r>
      <w:r>
        <w:rPr>
          <w:rFonts w:hint="eastAsia"/>
        </w:rPr>
        <w:br/>
      </w:r>
      <w:r>
        <w:rPr>
          <w:rFonts w:hint="eastAsia"/>
        </w:rPr>
        <w:t>　　图表 商品证券价格走势</w:t>
      </w:r>
      <w:r>
        <w:rPr>
          <w:rFonts w:hint="eastAsia"/>
        </w:rPr>
        <w:br/>
      </w:r>
      <w:r>
        <w:rPr>
          <w:rFonts w:hint="eastAsia"/>
        </w:rPr>
        <w:t>　　图表 2024年中国商品证券公司数量统计 单位：家</w:t>
      </w:r>
      <w:r>
        <w:rPr>
          <w:rFonts w:hint="eastAsia"/>
        </w:rPr>
        <w:br/>
      </w:r>
      <w:r>
        <w:rPr>
          <w:rFonts w:hint="eastAsia"/>
        </w:rPr>
        <w:t>　　图表 商品证券成本和利润分析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华东地区商品证券市场规模情况</w:t>
      </w:r>
      <w:r>
        <w:rPr>
          <w:rFonts w:hint="eastAsia"/>
        </w:rPr>
        <w:br/>
      </w:r>
      <w:r>
        <w:rPr>
          <w:rFonts w:hint="eastAsia"/>
        </w:rPr>
        <w:t>　　图表 华东地区商品证券市场销售额</w:t>
      </w:r>
      <w:r>
        <w:rPr>
          <w:rFonts w:hint="eastAsia"/>
        </w:rPr>
        <w:br/>
      </w:r>
      <w:r>
        <w:rPr>
          <w:rFonts w:hint="eastAsia"/>
        </w:rPr>
        <w:t>　　图表 华南地区商品证券市场规模情况</w:t>
      </w:r>
      <w:r>
        <w:rPr>
          <w:rFonts w:hint="eastAsia"/>
        </w:rPr>
        <w:br/>
      </w:r>
      <w:r>
        <w:rPr>
          <w:rFonts w:hint="eastAsia"/>
        </w:rPr>
        <w:t>　　图表 华南地区商品证券市场销售额</w:t>
      </w:r>
      <w:r>
        <w:rPr>
          <w:rFonts w:hint="eastAsia"/>
        </w:rPr>
        <w:br/>
      </w:r>
      <w:r>
        <w:rPr>
          <w:rFonts w:hint="eastAsia"/>
        </w:rPr>
        <w:t>　　图表 华北地区商品证券市场规模情况</w:t>
      </w:r>
      <w:r>
        <w:rPr>
          <w:rFonts w:hint="eastAsia"/>
        </w:rPr>
        <w:br/>
      </w:r>
      <w:r>
        <w:rPr>
          <w:rFonts w:hint="eastAsia"/>
        </w:rPr>
        <w:t>　　图表 华北地区商品证券市场销售额</w:t>
      </w:r>
      <w:r>
        <w:rPr>
          <w:rFonts w:hint="eastAsia"/>
        </w:rPr>
        <w:br/>
      </w:r>
      <w:r>
        <w:rPr>
          <w:rFonts w:hint="eastAsia"/>
        </w:rPr>
        <w:t>　　图表 华中地区商品证券市场规模情况</w:t>
      </w:r>
      <w:r>
        <w:rPr>
          <w:rFonts w:hint="eastAsia"/>
        </w:rPr>
        <w:br/>
      </w:r>
      <w:r>
        <w:rPr>
          <w:rFonts w:hint="eastAsia"/>
        </w:rPr>
        <w:t>　　图表 华中地区商品证券市场销售额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商品证券投资、并购现状分析</w:t>
      </w:r>
      <w:r>
        <w:rPr>
          <w:rFonts w:hint="eastAsia"/>
        </w:rPr>
        <w:br/>
      </w:r>
      <w:r>
        <w:rPr>
          <w:rFonts w:hint="eastAsia"/>
        </w:rPr>
        <w:t>　　图表 商品证券上游、下游研究分析</w:t>
      </w:r>
      <w:r>
        <w:rPr>
          <w:rFonts w:hint="eastAsia"/>
        </w:rPr>
        <w:br/>
      </w:r>
      <w:r>
        <w:rPr>
          <w:rFonts w:hint="eastAsia"/>
        </w:rPr>
        <w:t>　　图表 商品证券最新消息</w:t>
      </w:r>
      <w:r>
        <w:rPr>
          <w:rFonts w:hint="eastAsia"/>
        </w:rPr>
        <w:br/>
      </w:r>
      <w:r>
        <w:rPr>
          <w:rFonts w:hint="eastAsia"/>
        </w:rPr>
        <w:t>　　图表 商品证券企业简介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商品证券企业经营情况</w:t>
      </w:r>
      <w:r>
        <w:rPr>
          <w:rFonts w:hint="eastAsia"/>
        </w:rPr>
        <w:br/>
      </w:r>
      <w:r>
        <w:rPr>
          <w:rFonts w:hint="eastAsia"/>
        </w:rPr>
        <w:t>　　图表 商品证券企业(二)简介</w:t>
      </w:r>
      <w:r>
        <w:rPr>
          <w:rFonts w:hint="eastAsia"/>
        </w:rPr>
        <w:br/>
      </w:r>
      <w:r>
        <w:rPr>
          <w:rFonts w:hint="eastAsia"/>
        </w:rPr>
        <w:t>　　图表 企业商品证券业务</w:t>
      </w:r>
      <w:r>
        <w:rPr>
          <w:rFonts w:hint="eastAsia"/>
        </w:rPr>
        <w:br/>
      </w:r>
      <w:r>
        <w:rPr>
          <w:rFonts w:hint="eastAsia"/>
        </w:rPr>
        <w:t>　　图表 商品证券企业(二)经营情况</w:t>
      </w:r>
      <w:r>
        <w:rPr>
          <w:rFonts w:hint="eastAsia"/>
        </w:rPr>
        <w:br/>
      </w:r>
      <w:r>
        <w:rPr>
          <w:rFonts w:hint="eastAsia"/>
        </w:rPr>
        <w:t>　　图表 商品证券企业(三)调研</w:t>
      </w:r>
      <w:r>
        <w:rPr>
          <w:rFonts w:hint="eastAsia"/>
        </w:rPr>
        <w:br/>
      </w:r>
      <w:r>
        <w:rPr>
          <w:rFonts w:hint="eastAsia"/>
        </w:rPr>
        <w:t>　　图表 企业商品证券业务分析</w:t>
      </w:r>
      <w:r>
        <w:rPr>
          <w:rFonts w:hint="eastAsia"/>
        </w:rPr>
        <w:br/>
      </w:r>
      <w:r>
        <w:rPr>
          <w:rFonts w:hint="eastAsia"/>
        </w:rPr>
        <w:t>　　图表 商品证券企业(三)经营情况</w:t>
      </w:r>
      <w:r>
        <w:rPr>
          <w:rFonts w:hint="eastAsia"/>
        </w:rPr>
        <w:br/>
      </w:r>
      <w:r>
        <w:rPr>
          <w:rFonts w:hint="eastAsia"/>
        </w:rPr>
        <w:t>　　图表 商品证券企业(四)介绍</w:t>
      </w:r>
      <w:r>
        <w:rPr>
          <w:rFonts w:hint="eastAsia"/>
        </w:rPr>
        <w:br/>
      </w:r>
      <w:r>
        <w:rPr>
          <w:rFonts w:hint="eastAsia"/>
        </w:rPr>
        <w:t>　　图表 企业商品证券产品服务</w:t>
      </w:r>
      <w:r>
        <w:rPr>
          <w:rFonts w:hint="eastAsia"/>
        </w:rPr>
        <w:br/>
      </w:r>
      <w:r>
        <w:rPr>
          <w:rFonts w:hint="eastAsia"/>
        </w:rPr>
        <w:t>　　图表 商品证券企业(四)经营情况</w:t>
      </w:r>
      <w:r>
        <w:rPr>
          <w:rFonts w:hint="eastAsia"/>
        </w:rPr>
        <w:br/>
      </w:r>
      <w:r>
        <w:rPr>
          <w:rFonts w:hint="eastAsia"/>
        </w:rPr>
        <w:t>　　图表 商品证券企业(五)简介</w:t>
      </w:r>
      <w:r>
        <w:rPr>
          <w:rFonts w:hint="eastAsia"/>
        </w:rPr>
        <w:br/>
      </w:r>
      <w:r>
        <w:rPr>
          <w:rFonts w:hint="eastAsia"/>
        </w:rPr>
        <w:t>　　图表 企业商品证券业务分析</w:t>
      </w:r>
      <w:r>
        <w:rPr>
          <w:rFonts w:hint="eastAsia"/>
        </w:rPr>
        <w:br/>
      </w:r>
      <w:r>
        <w:rPr>
          <w:rFonts w:hint="eastAsia"/>
        </w:rPr>
        <w:t>　　图表 商品证券企业(五)经营情况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商品证券行业生命周期</w:t>
      </w:r>
      <w:r>
        <w:rPr>
          <w:rFonts w:hint="eastAsia"/>
        </w:rPr>
        <w:br/>
      </w:r>
      <w:r>
        <w:rPr>
          <w:rFonts w:hint="eastAsia"/>
        </w:rPr>
        <w:t>　　图表 商品证券优势、劣势、机会、威胁分析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商品证券市场容量</w:t>
      </w:r>
      <w:r>
        <w:rPr>
          <w:rFonts w:hint="eastAsia"/>
        </w:rPr>
        <w:br/>
      </w:r>
      <w:r>
        <w:rPr>
          <w:rFonts w:hint="eastAsia"/>
        </w:rPr>
        <w:t>　　图表 商品证券发展前景</w:t>
      </w:r>
      <w:r>
        <w:rPr>
          <w:rFonts w:hint="eastAsia"/>
        </w:rPr>
        <w:br/>
      </w:r>
      <w:r>
        <w:rPr>
          <w:rFonts w:hint="eastAsia"/>
        </w:rPr>
        <w:t>　　图表 2024-2030年中国商品证券市场规模预测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2024-2030年中国商品证券销售预测</w:t>
      </w:r>
      <w:r>
        <w:rPr>
          <w:rFonts w:hint="eastAsia"/>
        </w:rPr>
        <w:br/>
      </w:r>
      <w:r>
        <w:rPr>
          <w:rFonts w:hint="eastAsia"/>
        </w:rPr>
        <w:t>　　图表 商品证券主要驱动因素</w:t>
      </w:r>
      <w:r>
        <w:rPr>
          <w:rFonts w:hint="eastAsia"/>
        </w:rPr>
        <w:br/>
      </w:r>
      <w:r>
        <w:rPr>
          <w:rFonts w:hint="eastAsia"/>
        </w:rPr>
        <w:t>　　图表 商品证券发展趋势预测</w:t>
      </w:r>
      <w:r>
        <w:rPr>
          <w:rFonts w:hint="eastAsia"/>
        </w:rPr>
        <w:br/>
      </w:r>
      <w:r>
        <w:rPr>
          <w:rFonts w:hint="eastAsia"/>
        </w:rPr>
        <w:t>　　图表 商品证券注意事项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c8929a4884584" w:history="1">
        <w:r>
          <w:rPr>
            <w:rStyle w:val="Hyperlink"/>
          </w:rPr>
          <w:t>2024-2030年中国商品证券市场现状与发展前景报告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c8929a4884584" w:history="1">
        <w:r>
          <w:rPr>
            <w:rStyle w:val="Hyperlink"/>
          </w:rPr>
          <w:t>https://www.20087.com/9/37/ShangPinZhengQuanDeXianZhuangYuFaZhanQianJing.html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927c4c1d4b63" w:history="1">
      <w:r>
        <w:rPr>
          <w:rStyle w:val="Hyperlink"/>
        </w:rPr>
        <w:t>2024-2030年中国商品证券市场现状与发展前景报告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angPinZhengQuanDeXianZhuangYuFaZhanQianJing.html" TargetMode="External" Id="R393c8929a488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angPinZhengQuanDeXianZhuangYuFaZhanQianJing.html" TargetMode="External" Id="Rf6a7927c4c1d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2024-07-30T04:37:37Z</dcterms:created>
  <dcterms:modified xsi:type="dcterms:W3CDTF">2024-07-30T05:37:37Z</dcterms:modified>
  <dc:subject>2024-2030年中国商品证券市场现状与发展前景报告</dc:subject>
  <dc:title>2024-2030年中国商品证券市场现状与发展前景报告</dc:title>
  <cp:keywords>2024-2030年中国商品证券市场现状与发展前景报告</cp:keywords>
  <dc:description>2024-2030年中国商品证券市场现状与发展前景报告</dc:description>
</cp:coreProperties>
</file>