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a274edf6b4525" w:history="1">
              <w:r>
                <w:rPr>
                  <w:rStyle w:val="Hyperlink"/>
                </w:rPr>
                <w:t>2023-2029年中国网络视频广告行业现状与前景趋势预测报告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a274edf6b4525" w:history="1">
              <w:r>
                <w:rPr>
                  <w:rStyle w:val="Hyperlink"/>
                </w:rPr>
                <w:t>2023-2029年中国网络视频广告行业现状与前景趋势预测报告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a274edf6b4525" w:history="1">
                <w:r>
                  <w:rPr>
                    <w:rStyle w:val="Hyperlink"/>
                  </w:rPr>
                  <w:t>https://www.20087.com/9/97/WangLuoShiPinGuangGaoDeXianZhuangYuFaZhanQianJing.html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广告已成为数字营销中不可或缺的一部分，随着互联网用户数量的持续增长以及视频内容消费习惯的变化，网络视频广告市场呈现出强劲的增长态势。近年来，短视频平台的兴起为网络视频广告带来了新的发展机遇，许多品牌开始利用短视频的创意和互动性来吸引年轻受众。此外，程序化购买技术的进步使得广告主能够更精准地定位目标受众，并优化广告投放策略，提高广告效果。</w:t>
      </w:r>
      <w:r>
        <w:rPr>
          <w:rFonts w:hint="eastAsia"/>
        </w:rPr>
        <w:br/>
      </w:r>
      <w:r>
        <w:rPr>
          <w:rFonts w:hint="eastAsia"/>
        </w:rPr>
        <w:t>　　未来，网络视频广告的发展将更加注重个性化和互动性。一方面，通过利用大数据和人工智能技术，网络视频广告将能够实现更精准的目标用户定向，提供更加个性化的观看体验。另一方面，随着虚拟现实（VR）、增强现实（AR）等技术的应用，网络视频广告将变得更加互动，创造沉浸式的广告体验，提高用户参与度。此外，随着隐私保护意识的增强，网络视频广告还需要在保护用户隐私的同时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a274edf6b4525" w:history="1">
        <w:r>
          <w:rPr>
            <w:rStyle w:val="Hyperlink"/>
          </w:rPr>
          <w:t>2023-2029年中国网络视频广告行业现状与前景趋势预测报告</w:t>
        </w:r>
      </w:hyperlink>
      <w:r>
        <w:rPr>
          <w:rFonts w:hint="eastAsia"/>
        </w:rPr>
        <w:t>》在多年网络视频广告行业研究的基础上，结合中国网络视频广告行业市场的发展现状，通过资深研究团队对网络视频广告市场资料进行整理，并依托国家权威数据资源和长期市场监测的数据库，对网络视频广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1a274edf6b4525" w:history="1">
        <w:r>
          <w:rPr>
            <w:rStyle w:val="Hyperlink"/>
          </w:rPr>
          <w:t>2023-2029年中国网络视频广告行业现状与前景趋势预测报告</w:t>
        </w:r>
      </w:hyperlink>
      <w:r>
        <w:rPr>
          <w:rFonts w:hint="eastAsia"/>
        </w:rPr>
        <w:t>》可以帮助投资者准确把握网络视频广告行业的市场现状，为投资者进行投资作出网络视频广告行业前景预判，挖掘网络视频广告行业投资价值，同时提出网络视频广告行业投资策略、营销策略等方面的建议。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2018-2023年中国互联网广告行业发展综合分析</w:t>
      </w:r>
      <w:r>
        <w:rPr>
          <w:rFonts w:hint="eastAsia"/>
        </w:rPr>
        <w:br/>
      </w:r>
      <w:r>
        <w:rPr>
          <w:rFonts w:hint="eastAsia"/>
        </w:rPr>
        <w:t>　　第一节 2018-2023年中国互联网广告市场发展概述</w:t>
      </w:r>
      <w:r>
        <w:rPr>
          <w:rFonts w:hint="eastAsia"/>
        </w:rPr>
        <w:br/>
      </w:r>
      <w:r>
        <w:rPr>
          <w:rFonts w:hint="eastAsia"/>
        </w:rPr>
        <w:t>　　第二节 2018-2023年中国网络广告市场价格及盈利分析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第三节 2018-2023年中国网络广告的精确营销分析</w:t>
      </w:r>
      <w:r>
        <w:rPr>
          <w:rFonts w:hint="eastAsia"/>
        </w:rPr>
        <w:br/>
      </w:r>
      <w:r>
        <w:rPr>
          <w:rFonts w:hint="eastAsia"/>
        </w:rPr>
        <w:t>　　第四节 2018-2023年中国互联网广告市场存在问题</w:t>
      </w:r>
      <w:r>
        <w:rPr>
          <w:rFonts w:hint="eastAsia"/>
        </w:rPr>
        <w:br/>
      </w:r>
      <w:r>
        <w:rPr>
          <w:rFonts w:hint="eastAsia"/>
        </w:rPr>
        <w:t>　　第五节 2018-2023年中国互联网广告市场投资策略分析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2018-2023年中国网络视频广告产业运行环境分析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2018-2023年中国网络视频广告产业政策环境分析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2018-2023年中国网络视频广告产业社会环境分析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2018-2023年中国网络视频广告行业运行动态分析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2018-2023年中国网络视频广告产业发展概述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2018-2023年中国富媒体产业发展分析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2018-2023年中国网络视频广告问题对策分析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2018-2023年中国网络视频广告行业运行态势分析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2018-2023年中国网络视频广告行业市场概述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2018-2023年中国网络视频广告市场进入者分析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2018-2023年中国网络视频广告产业市场竞争格局分析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第二节 2018-2023年中国网络视频广告市场竞争现状分析</w:t>
      </w:r>
      <w:r>
        <w:rPr>
          <w:rFonts w:hint="eastAsia"/>
        </w:rPr>
        <w:br/>
      </w:r>
      <w:r>
        <w:rPr>
          <w:rFonts w:hint="eastAsia"/>
        </w:rPr>
        <w:t>　　第三节 2018-2023年中国网络视频广告提升竞争力策略分析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二、业务经营状况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二、业务经营状况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二、业务经营状况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二、业务经营状况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二、业务经营状况</w:t>
      </w:r>
      <w:r>
        <w:rPr>
          <w:rFonts w:hint="eastAsia"/>
        </w:rPr>
        <w:br/>
      </w:r>
      <w:r>
        <w:rPr>
          <w:rFonts w:hint="eastAsia"/>
        </w:rPr>
        <w:t>　　　　三、竞争分析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2018-2023年国内外互联网行业运行分析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2018-2023年世界互联网行业运行分析</w:t>
      </w:r>
      <w:r>
        <w:rPr>
          <w:rFonts w:hint="eastAsia"/>
        </w:rPr>
        <w:br/>
      </w:r>
      <w:r>
        <w:rPr>
          <w:rFonts w:hint="eastAsia"/>
        </w:rPr>
        <w:t>　　第二节 2018-2023年世界各地区互联网产业状况</w:t>
      </w:r>
      <w:r>
        <w:rPr>
          <w:rFonts w:hint="eastAsia"/>
        </w:rPr>
        <w:br/>
      </w:r>
      <w:r>
        <w:rPr>
          <w:rFonts w:hint="eastAsia"/>
        </w:rPr>
        <w:t>　　第三节 2018-2023年中国互联网产业运行分析</w:t>
      </w:r>
      <w:r>
        <w:rPr>
          <w:rFonts w:hint="eastAsia"/>
        </w:rPr>
        <w:br/>
      </w:r>
      <w:r>
        <w:rPr>
          <w:rFonts w:hint="eastAsia"/>
        </w:rPr>
        <w:t>　　第四节 2018-2023年中国互联网产业问题对策分析</w:t>
      </w:r>
      <w:r>
        <w:rPr>
          <w:rFonts w:hint="eastAsia"/>
        </w:rPr>
        <w:br/>
      </w:r>
      <w:r>
        <w:rPr>
          <w:rFonts w:hint="eastAsia"/>
        </w:rPr>
        <w:t>　　第五节 未来中国互联网产业趋势预测趋势分析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2018-2023年中国媒体广告行业运行新形势透析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2018-2023年中国广告行业市场运行综述</w:t>
      </w:r>
      <w:r>
        <w:rPr>
          <w:rFonts w:hint="eastAsia"/>
        </w:rPr>
        <w:br/>
      </w:r>
      <w:r>
        <w:rPr>
          <w:rFonts w:hint="eastAsia"/>
        </w:rPr>
        <w:t>　　第二节 2018-2023年中国广告市场分析</w:t>
      </w:r>
      <w:r>
        <w:rPr>
          <w:rFonts w:hint="eastAsia"/>
        </w:rPr>
        <w:br/>
      </w:r>
      <w:r>
        <w:rPr>
          <w:rFonts w:hint="eastAsia"/>
        </w:rPr>
        <w:t>　　第三节 2018-2023年中国广告市场规范情况分析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2023-2029年中国网络视频广告趋势预测分析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2023-2029年中国互联网广告发展趋势分析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2023-2029年中国网络视频广告业趋势分析</w:t>
      </w:r>
      <w:r>
        <w:rPr>
          <w:rFonts w:hint="eastAsia"/>
        </w:rPr>
        <w:br/>
      </w:r>
      <w:r>
        <w:rPr>
          <w:rFonts w:hint="eastAsia"/>
        </w:rPr>
        <w:t>　　第三节 2023-2029年中国网络视频广告业盈利预测分析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2023-2029年中国网络视频广告投资机会与风险分析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2023-2029年中国网络视频广告投资机会分析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2023-2029年中国网络视频广告投资前景分析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(中智林)2023-2029年中国互联网广告投资建议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网络视频广告行业历程</w:t>
      </w:r>
      <w:r>
        <w:rPr>
          <w:rFonts w:hint="eastAsia"/>
        </w:rPr>
        <w:br/>
      </w:r>
      <w:r>
        <w:rPr>
          <w:rFonts w:hint="eastAsia"/>
        </w:rPr>
        <w:t>　　图表 网络视频广告行业生命周期</w:t>
      </w:r>
      <w:r>
        <w:rPr>
          <w:rFonts w:hint="eastAsia"/>
        </w:rPr>
        <w:br/>
      </w:r>
      <w:r>
        <w:rPr>
          <w:rFonts w:hint="eastAsia"/>
        </w:rPr>
        <w:t>　　图表 网络视频广告行业产业链分析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2018-2023年中国网络视频广告行业经营效益分析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**地区网络视频广告行业市场需求情况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网络视频广告重点企业（二）成长能力情况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2023-2029年中国网络视频广告市场前景分析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2023-2029年中国网络视频广告行业发展趋势预测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a274edf6b4525" w:history="1">
        <w:r>
          <w:rPr>
            <w:rStyle w:val="Hyperlink"/>
          </w:rPr>
          <w:t>2023-2029年中国网络视频广告行业现状与前景趋势预测报告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a274edf6b4525" w:history="1">
        <w:r>
          <w:rPr>
            <w:rStyle w:val="Hyperlink"/>
          </w:rPr>
          <w:t>https://www.20087.com/9/97/WangLuoShiPinGuangGaoDeXianZhuangYuFaZhanQianJing.html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bb6cb9d8a43ab" w:history="1">
      <w:r>
        <w:rPr>
          <w:rStyle w:val="Hyperlink"/>
        </w:rPr>
        <w:t>2023-2029年中国网络视频广告行业现状与前景趋势预测报告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ngLuoShiPinGuangGaoDeXianZhuangYuFaZhanQianJing.html" TargetMode="External" Id="R2d1a274edf6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ngLuoShiPinGuangGaoDeXianZhuangYuFaZhanQianJing.html" TargetMode="External" Id="R84ebb6cb9d8a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2023-08-29T07:35:01Z</dcterms:created>
  <dcterms:modified xsi:type="dcterms:W3CDTF">2023-08-29T08:35:01Z</dcterms:modified>
  <dc:subject>2023-2029年中国网络视频广告行业现状与前景趋势预测报告</dc:subject>
  <dc:title>2023-2029年中国网络视频广告行业现状与前景趋势预测报告</dc:title>
  <cp:keywords>2023-2029年中国网络视频广告行业现状与前景趋势预测报告</cp:keywords>
  <dc:description>2023-2029年中国网络视频广告行业现状与前景趋势预测报告</dc:description>
</cp:coreProperties>
</file>