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e27cd4c94bf1" w:history="1">
              <w:r>
                <w:rPr>
                  <w:rStyle w:val="Hyperlink"/>
                </w:rPr>
                <w:t>中国氖气产业规划研究分析报告（2023年版）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e27cd4c94bf1" w:history="1">
              <w:r>
                <w:rPr>
                  <w:rStyle w:val="Hyperlink"/>
                </w:rPr>
                <w:t>中国氖气产业规划研究分析报告（2023年版）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ce27cd4c94bf1" w:history="1">
                <w:r>
                  <w:rPr>
                    <w:rStyle w:val="Hyperlink"/>
                  </w:rPr>
                  <w:t>https://www.20087.com/A/97/NaiQiFaZhanQuShi.html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氖气是一种稀有气体，主要通过空气分离技术从大气中提取。近年来，随着半导体行业、激光技术、照明和医疗领域对高纯度氖气需求的增加，氖气市场稳步增长。特别是在半导体制造中，氖气作为等离子刻蚀和光刻过程中的重要气体，其纯度和稳定性对产品质量有直接影响。</w:t>
      </w:r>
      <w:r>
        <w:rPr>
          <w:rFonts w:hint="eastAsia"/>
        </w:rPr>
        <w:br/>
      </w:r>
      <w:r>
        <w:rPr>
          <w:rFonts w:hint="eastAsia"/>
        </w:rPr>
        <w:t>　　未来，氖气的生产与供应将更加注重提高纯度和稳定性，以满足尖端科技行业日益严格的要求。同时，鉴于稀有气体资源的有限性，回收和再利用技术将得到进一步发展，以提高资源的循环利用率。此外，随着新兴市场对氖气需求的增加，供应链的全球化布局和风险管理策略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e27cd4c94bf1" w:history="1">
        <w:r>
          <w:rPr>
            <w:rStyle w:val="Hyperlink"/>
          </w:rPr>
          <w:t>中国氖气产业规划研究分析报告（2023年版）</w:t>
        </w:r>
      </w:hyperlink>
      <w:r>
        <w:rPr>
          <w:rFonts w:hint="eastAsia"/>
        </w:rPr>
        <w:t>》内容包括：氖气行业发展环境分析、氖气市场规模及预测、氖气行业重点地区市场规模分析、氖气行业供需状况调研、氖气市场价格行情趋势分析预测、氖气行业进出口状况及前景预测、氖气行业技术及发展方向、氖气行业重点企业经营情况分析、氖气行业SWOT分析及氖气行业投资策略，数据来自国家权威机构、氖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氖气产业概述</w:t>
      </w:r>
      <w:r>
        <w:rPr>
          <w:rFonts w:hint="eastAsia"/>
        </w:rPr>
        <w:br/>
      </w:r>
      <w:r>
        <w:rPr>
          <w:rFonts w:hint="eastAsia"/>
        </w:rPr>
        <w:t>　　第一节 氖气产业定义</w:t>
      </w:r>
      <w:r>
        <w:rPr>
          <w:rFonts w:hint="eastAsia"/>
        </w:rPr>
        <w:br/>
      </w:r>
      <w:r>
        <w:rPr>
          <w:rFonts w:hint="eastAsia"/>
        </w:rPr>
        <w:t>　　第二节 氖气产业发展历程</w:t>
      </w:r>
      <w:r>
        <w:rPr>
          <w:rFonts w:hint="eastAsia"/>
        </w:rPr>
        <w:br/>
      </w:r>
      <w:r>
        <w:rPr>
          <w:rFonts w:hint="eastAsia"/>
        </w:rPr>
        <w:t>　　第三节 氖气分类情况</w:t>
      </w:r>
      <w:r>
        <w:rPr>
          <w:rFonts w:hint="eastAsia"/>
        </w:rPr>
        <w:br/>
      </w:r>
      <w:r>
        <w:rPr>
          <w:rFonts w:hint="eastAsia"/>
        </w:rPr>
        <w:t>　　第四节 氖气产业链分析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二、氖气产业链模型分析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2022-2023年中国氖气产业发展环境分析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氖气产业相关政策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中国氖气产业发展社会环境分析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中国氖气产业供需现状分析</w:t>
      </w:r>
      <w:r>
        <w:rPr>
          <w:rFonts w:hint="eastAsia"/>
        </w:rPr>
        <w:br/>
      </w:r>
      <w:r>
        <w:rPr>
          <w:rFonts w:hint="eastAsia"/>
        </w:rPr>
        <w:t>　　第一节 氖气产业总体规模</w:t>
      </w:r>
      <w:r>
        <w:rPr>
          <w:rFonts w:hint="eastAsia"/>
        </w:rPr>
        <w:br/>
      </w:r>
      <w:r>
        <w:rPr>
          <w:rFonts w:hint="eastAsia"/>
        </w:rPr>
        <w:t>　　第二节 氖气产能概况</w:t>
      </w:r>
      <w:r>
        <w:rPr>
          <w:rFonts w:hint="eastAsia"/>
        </w:rPr>
        <w:br/>
      </w:r>
      <w:r>
        <w:rPr>
          <w:rFonts w:hint="eastAsia"/>
        </w:rPr>
        <w:t>　　　　一、2018-2023年氖气产能分析</w:t>
      </w:r>
      <w:r>
        <w:rPr>
          <w:rFonts w:hint="eastAsia"/>
        </w:rPr>
        <w:br/>
      </w:r>
      <w:r>
        <w:rPr>
          <w:rFonts w:hint="eastAsia"/>
        </w:rPr>
        <w:t>　　　　二、2023-2029年氖气产能预测</w:t>
      </w:r>
      <w:r>
        <w:rPr>
          <w:rFonts w:hint="eastAsia"/>
        </w:rPr>
        <w:br/>
      </w:r>
      <w:r>
        <w:rPr>
          <w:rFonts w:hint="eastAsia"/>
        </w:rPr>
        <w:t>　　第三节 氖气产量概况</w:t>
      </w:r>
      <w:r>
        <w:rPr>
          <w:rFonts w:hint="eastAsia"/>
        </w:rPr>
        <w:br/>
      </w:r>
      <w:r>
        <w:rPr>
          <w:rFonts w:hint="eastAsia"/>
        </w:rPr>
        <w:t>　　　　一、2018-2023年氖气产量分析</w:t>
      </w:r>
      <w:r>
        <w:rPr>
          <w:rFonts w:hint="eastAsia"/>
        </w:rPr>
        <w:br/>
      </w:r>
      <w:r>
        <w:rPr>
          <w:rFonts w:hint="eastAsia"/>
        </w:rPr>
        <w:t>　　　　二、2023-2029年氖气产量预测</w:t>
      </w:r>
      <w:r>
        <w:rPr>
          <w:rFonts w:hint="eastAsia"/>
        </w:rPr>
        <w:br/>
      </w:r>
      <w:r>
        <w:rPr>
          <w:rFonts w:hint="eastAsia"/>
        </w:rPr>
        <w:t>　　第四节 氖气市场需求概况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一、2018-2023年氖气市场需求量分析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二、2023-2029年氖气市场需求量预测</w:t>
      </w:r>
      <w:r>
        <w:rPr>
          <w:rFonts w:hint="eastAsia"/>
        </w:rPr>
        <w:br/>
      </w:r>
      <w:r>
        <w:rPr>
          <w:rFonts w:hint="eastAsia"/>
        </w:rPr>
        <w:t>　　第五节 氖气进出口分析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中国氖气产业总体发展状况</w:t>
      </w:r>
      <w:r>
        <w:rPr>
          <w:rFonts w:hint="eastAsia"/>
        </w:rPr>
        <w:br/>
      </w:r>
      <w:r>
        <w:rPr>
          <w:rFonts w:hint="eastAsia"/>
        </w:rPr>
        <w:t>　　第一节 中国氖气产业规模情况分析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中国氖气产业财务能力分析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2018-2023年我国氖气产业重点区域分析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氖气产业市场分析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氖气技术分析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氖气产品细分</w:t>
      </w:r>
      <w:r>
        <w:rPr>
          <w:rFonts w:hint="eastAsia"/>
        </w:rPr>
        <w:br/>
      </w:r>
      <w:r>
        <w:rPr>
          <w:rFonts w:hint="eastAsia"/>
        </w:rPr>
        <w:t>　　第四节 氖气市场价格分析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氖气行业重点企业发展调研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氖气重点企业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三、氖气企业经营情况分析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2023-2029年氖气产业发展趋势及投资风险分析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当前氖气市场存在的问题</w:t>
      </w:r>
      <w:r>
        <w:rPr>
          <w:rFonts w:hint="eastAsia"/>
        </w:rPr>
        <w:br/>
      </w:r>
      <w:r>
        <w:rPr>
          <w:rFonts w:hint="eastAsia"/>
        </w:rPr>
        <w:t>　　第二节 氖气未来发展预测分析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一、2023-2029年中国氖气产业发展规模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二、2023-2029年中国氖气产业技术趋势预测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2023-2029年中国氖气产业投资风险分析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e27cd4c94bf1" w:history="1">
        <w:r>
          <w:rPr>
            <w:rStyle w:val="Hyperlink"/>
          </w:rPr>
          <w:t>中国氖气产业规划研究分析报告（2023年版）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ce27cd4c94bf1" w:history="1">
        <w:r>
          <w:rPr>
            <w:rStyle w:val="Hyperlink"/>
          </w:rPr>
          <w:t>https://www.20087.com/A/97/NaiQiFaZhanQuShi.html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f4246c5b2451f" w:history="1">
      <w:r>
        <w:rPr>
          <w:rStyle w:val="Hyperlink"/>
        </w:rPr>
        <w:t>中国氖气产业规划研究分析报告（2023年版）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NaiQiFaZhanQuShi.html" TargetMode="External" Id="Rbf8ce27cd4c9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NaiQiFaZhanQuShi.html" TargetMode="External" Id="R235f4246c5b2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2023-04-01T04:02:00Z</dcterms:created>
  <dcterms:modified xsi:type="dcterms:W3CDTF">2023-04-01T05:02:00Z</dcterms:modified>
  <dc:subject>中国氖气产业规划研究分析报告（2023年版）</dc:subject>
  <dc:title>中国氖气产业规划研究分析报告（2023年版）</dc:title>
  <cp:keywords>中国氖气产业规划研究分析报告（2023年版）</cp:keywords>
  <dc:description>中国氖气产业规划研究分析报告（2023年版）</dc:description>
</cp:coreProperties>
</file>