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b469b6f254ef9" w:history="1">
              <w:r>
                <w:rPr>
                  <w:rStyle w:val="Hyperlink"/>
                </w:rPr>
                <w:t>2026-2032年全球与中国智能现金柜台行业市场调研及行业前景分析报告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b469b6f254ef9" w:history="1">
              <w:r>
                <w:rPr>
                  <w:rStyle w:val="Hyperlink"/>
                </w:rPr>
                <w:t>2026-2032年全球与中国智能现金柜台行业市场调研及行业前景分析报告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b469b6f254ef9" w:history="1">
                <w:r>
                  <w:rPr>
                    <w:rStyle w:val="Hyperlink"/>
                  </w:rPr>
                  <w:t>https://www.20087.com/0/08/ZhiNengXianJinJuTaiShiChangXianZhuangHeQianJing.html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智能现金柜台是集成纸硬币识别、清分、暂存、循环找零及安全防护功能的一体化银行或零售收银终端，通过多光谱图像识别、磁性特征分析及重量传感实现高准确率鉴伪与计数。智能现金柜台强调符合ISO 15408安全标准、支持多币种混合处理、并与核心银行系统无缝对接，部分高端机型引入生物识别（如指纹）增强操作权限管理。在无现金支付普及背景下，智能现金柜台转向“人机协同”模式，聚焦大额存取、残损币处理及老年客户现金服务等不可替代场景。然而，设备对极端污损或拼接假币识别仍有误判风险；且高昂购置与维保成本限制其在小微商户渗透。</w:t>
      </w:r>
      <w:r>
        <w:rPr>
          <w:rFonts w:hint="eastAsia"/>
        </w:rPr>
        <w:br/>
      </w:r>
      <w:r>
        <w:rPr>
          <w:rFonts w:hint="eastAsia"/>
        </w:rPr>
        <w:t>　　未来，智能现金柜台将向轻量化部署、AI风控与开放生态演进。边缘计算芯片实现本地实时鉴伪，减少云端依赖；自学习算法持续更新假币特征库。在形态上，模块化设计支持按需配置存款、取款或兑换单元；桌面式小型终端适配便利店与社区网点。同时，与数字人民币钱包联动，实现现金-数字货币双向兑换。长远看，智能现金柜台将从封闭硬件终端升级为融合金融安全、普惠服务与智能风控的下一代现金交互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b469b6f254ef9" w:history="1">
        <w:r>
          <w:rPr>
            <w:rStyle w:val="Hyperlink"/>
          </w:rPr>
          <w:t>2026-2032年全球与中国智能现金柜台行业市场调研及行业前景分析报告</w:t>
        </w:r>
      </w:hyperlink>
      <w:r>
        <w:rPr>
          <w:rFonts w:hint="eastAsia"/>
        </w:rPr>
        <w:t>》系统分析了全球及我国智能现金柜台行业的市场规模、竞争格局及技术发展现状，梳理了产业链结构和重点企业表现。报告基于智能现金柜台行业发展轨迹，结合政策环境与智能现金柜台市场需求变化，研判了智能现金柜台行业未来发展趋势与技术演进方向，客观评估了智能现金柜台市场机遇与潜在风险。报告为投资者和从业者提供了专业的市场参考，有助于把握智能现金柜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按产品类型细分，全球智能现金柜台市场规模2021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银行级</w:t>
      </w:r>
      <w:r>
        <w:rPr>
          <w:rFonts w:hint="eastAsia"/>
        </w:rPr>
        <w:br/>
      </w:r>
      <w:r>
        <w:rPr>
          <w:rFonts w:hint="eastAsia"/>
        </w:rPr>
        <w:t>　　　　1.3.3 商业级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按应用细分，全球智能现金柜台市场规模2021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</w:t>
      </w:r>
      <w:r>
        <w:rPr>
          <w:rFonts w:hint="eastAsia"/>
        </w:rPr>
        <w:br/>
      </w:r>
      <w:r>
        <w:rPr>
          <w:rFonts w:hint="eastAsia"/>
        </w:rPr>
        <w:t>　　　　1.4.3 食物杂货商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药商</w:t>
      </w:r>
      <w:r>
        <w:rPr>
          <w:rFonts w:hint="eastAsia"/>
        </w:rPr>
        <w:br/>
      </w:r>
      <w:r>
        <w:rPr>
          <w:rFonts w:hint="eastAsia"/>
        </w:rPr>
        <w:t>　　　　1.4.6 部门物料</w:t>
      </w:r>
      <w:r>
        <w:rPr>
          <w:rFonts w:hint="eastAsia"/>
        </w:rPr>
        <w:br/>
      </w:r>
      <w:r>
        <w:rPr>
          <w:rFonts w:hint="eastAsia"/>
        </w:rPr>
        <w:t>　　　　1.4.7 体育场馆</w:t>
      </w:r>
      <w:r>
        <w:rPr>
          <w:rFonts w:hint="eastAsia"/>
        </w:rPr>
        <w:br/>
      </w:r>
      <w:r>
        <w:rPr>
          <w:rFonts w:hint="eastAsia"/>
        </w:rPr>
        <w:t>　　　　1.4.8 加油站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智能现金柜台行业发展总体概况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智能现金柜台行业发展主要特点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智能现金柜台行业发展影响因素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智能现金柜台有利因素</w:t>
      </w:r>
      <w:r>
        <w:rPr>
          <w:rFonts w:hint="eastAsia"/>
        </w:rPr>
        <w:br/>
      </w:r>
      <w:r>
        <w:rPr>
          <w:rFonts w:hint="eastAsia"/>
        </w:rPr>
        <w:t>　　　　1.5.3 .2 智能现金柜台不利因素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全球市场，近三年智能现金柜台主要企业占有率及排名（按销量）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智能现金柜台主要企业在国际市场占有率（按销量，2023-2026）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2025年智能现金柜台主要企业在国际市场排名（按销量）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全球市场主要企业智能现金柜台销量（2023-2026）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全球市场，近三年智能现金柜台主要企业占有率及排名（按收入）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智能现金柜台主要企业在国际市场占有率（按收入，2023-2026）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2025年智能现金柜台主要企业在国际市场排名（按收入）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全球市场主要企业智能现金柜台销售收入（2023-2026）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全球市场主要企业智能现金柜台销售价格（2023-2026）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中国市场，近三年智能现金柜台主要企业占有率及排名（按销量）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智能现金柜台主要企业在中国市场占有率（按销量，2023-2026）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2025年智能现金柜台主要企业在中国市场排名（按销量）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中国市场主要企业智能现金柜台销量（2023-2026）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中国市场，近三年智能现金柜台主要企业占有率及排名（按收入）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智能现金柜台主要企业在中国市场占有率（按收入，2023-2026）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2025年智能现金柜台主要企业在中国市场排名（按收入）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中国市场主要企业智能现金柜台销售收入（2023-2026）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全球主要厂商智能现金柜台总部及产地分布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全球主要厂商成立时间及智能现金柜台商业化日期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全球主要厂商智能现金柜台产品类型及应用</w:t>
      </w:r>
      <w:r>
        <w:rPr>
          <w:rFonts w:hint="eastAsia"/>
        </w:rPr>
        <w:br/>
      </w:r>
      <w:r>
        <w:rPr>
          <w:rFonts w:hint="eastAsia"/>
        </w:rPr>
        <w:t>　　2.9 智能现金柜台行业集中度、竞争程度分析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智能现金柜台行业集中度分析：2025年全球Top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全球智能现金柜台第一梯队、第二梯队和第三梯队生产商（品牌）及市场份额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全球智能现金柜台总体规模分析</w:t>
      </w:r>
      <w:r>
        <w:rPr>
          <w:rFonts w:hint="eastAsia"/>
        </w:rPr>
        <w:br/>
      </w:r>
      <w:r>
        <w:rPr>
          <w:rFonts w:hint="eastAsia"/>
        </w:rPr>
        <w:t>　　3.1 全球智能现金柜台供需现状及预测（2021-2032）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全球智能现金柜台产能、产量、产能利用率及发展趋势（2021-2032）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全球智能现金柜台产量、需求量及发展趋势（2021-2032）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全球主要地区智能现金柜台产量及发展趋势（2021-2032）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全球主要地区智能现金柜台产量（2021-2026）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全球主要地区智能现金柜台产量（2027-2032）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全球主要地区智能现金柜台产量市场份额（2021-2032）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中国智能现金柜台供需现状及预测（2021-2032）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中国智能现金柜台产能、产量、产能利用率及发展趋势（2021-2032）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中国智能现金柜台产量、市场需求量及发展趋势（2021-2032）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中国市场智能现金柜台进出口（2021-2032）</w:t>
      </w:r>
      <w:r>
        <w:rPr>
          <w:rFonts w:hint="eastAsia"/>
        </w:rPr>
        <w:br/>
      </w:r>
      <w:r>
        <w:rPr>
          <w:rFonts w:hint="eastAsia"/>
        </w:rPr>
        <w:t>　　3.4 全球智能现金柜台销量及销售额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全球市场智能现金柜台销售额（2021-2032）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全球市场智能现金柜台销量（2021-2032）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全球市场智能现金柜台价格趋势（2021-2032）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全球智能现金柜台主要地区分析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全球主要地区智能现金柜台市场规模分析：2021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全球主要地区智能现金柜台销售收入及市场份额（2021-2026）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全球主要地区智能现金柜台销售收入预测（2027-2032）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全球主要地区智能现金柜台销量分析：2021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全球主要地区智能现金柜台销量及市场份额（2021-2026）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全球主要地区智能现金柜台销量及市场份额预测（2027-2032）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中东市场智能现金柜台销量、收入及增长率（2021-2032）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智能现金柜台销量、收入、价格及毛利率（2021-2026）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不同产品类型智能现金柜台分析</w:t>
      </w:r>
      <w:r>
        <w:rPr>
          <w:rFonts w:hint="eastAsia"/>
        </w:rPr>
        <w:br/>
      </w:r>
      <w:r>
        <w:rPr>
          <w:rFonts w:hint="eastAsia"/>
        </w:rPr>
        <w:t>　　6.1 全球不同产品类型智能现金柜台销量（2021-2032）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全球不同产品类型智能现金柜台销量及市场份额（2021-2026）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全球不同产品类型智能现金柜台销量预测（2027-2032）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全球不同产品类型智能现金柜台收入（2021-2032）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全球不同产品类型智能现金柜台收入及市场份额（2021-2026）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全球不同产品类型智能现金柜台收入预测（2027-2032）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全球不同产品类型智能现金柜台价格走势（2021-2032）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中国不同产品类型智能现金柜台销量（2021-2032）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中国不同产品类型智能现金柜台销量及市场份额（2021-2026）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中国不同产品类型智能现金柜台销量预测（2027-2032）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中国不同产品类型智能现金柜台收入（2021-2032）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中国不同产品类型智能现金柜台收入及市场份额（2021-2026）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中国不同产品类型智能现金柜台收入预测（2027-2032）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不同应用智能现金柜台分析</w:t>
      </w:r>
      <w:r>
        <w:rPr>
          <w:rFonts w:hint="eastAsia"/>
        </w:rPr>
        <w:br/>
      </w:r>
      <w:r>
        <w:rPr>
          <w:rFonts w:hint="eastAsia"/>
        </w:rPr>
        <w:t>　　7.1 全球不同应用智能现金柜台销量（2021-2032）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全球不同应用智能现金柜台销量及市场份额（2021-2026）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全球不同应用智能现金柜台销量预测（2027-2032）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全球不同应用智能现金柜台收入（2021-2032）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全球不同应用智能现金柜台收入及市场份额（2021-2026）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全球不同应用智能现金柜台收入预测（2027-2032）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全球不同应用智能现金柜台价格走势（2021-2032）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中国不同应用智能现金柜台销量（2021-2032）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中国不同应用智能现金柜台销量及市场份额（2021-2026）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中国不同应用智能现金柜台销量预测（2027-2032）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中国不同应用智能现金柜台收入（2021-2032）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中国不同应用智能现金柜台收入及市场份额（2021-2026）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中国不同应用智能现金柜台收入预测（2027-2032）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智能现金柜台行业发展趋势</w:t>
      </w:r>
      <w:r>
        <w:rPr>
          <w:rFonts w:hint="eastAsia"/>
        </w:rPr>
        <w:br/>
      </w:r>
      <w:r>
        <w:rPr>
          <w:rFonts w:hint="eastAsia"/>
        </w:rPr>
        <w:t>　　8.2 智能现金柜台行业主要驱动因素</w:t>
      </w:r>
      <w:r>
        <w:rPr>
          <w:rFonts w:hint="eastAsia"/>
        </w:rPr>
        <w:br/>
      </w:r>
      <w:r>
        <w:rPr>
          <w:rFonts w:hint="eastAsia"/>
        </w:rPr>
        <w:t>　　8.3 智能现金柜台中国企业SWOT分析</w:t>
      </w:r>
      <w:r>
        <w:rPr>
          <w:rFonts w:hint="eastAsia"/>
        </w:rPr>
        <w:br/>
      </w:r>
      <w:r>
        <w:rPr>
          <w:rFonts w:hint="eastAsia"/>
        </w:rPr>
        <w:t>　　8.4 中国智能现金柜台行业政策环境分析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智能现金柜台行业产业链简介</w:t>
      </w:r>
      <w:r>
        <w:rPr>
          <w:rFonts w:hint="eastAsia"/>
        </w:rPr>
        <w:br/>
      </w:r>
      <w:r>
        <w:rPr>
          <w:rFonts w:hint="eastAsia"/>
        </w:rPr>
        <w:t>　　　　9.1.1 智能现金柜台行业供应链分析</w:t>
      </w:r>
      <w:r>
        <w:rPr>
          <w:rFonts w:hint="eastAsia"/>
        </w:rPr>
        <w:br/>
      </w:r>
      <w:r>
        <w:rPr>
          <w:rFonts w:hint="eastAsia"/>
        </w:rPr>
        <w:t>　　　　9.1.2 智能现金柜台主要原料及供应情况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智能现金柜台行业采购模式</w:t>
      </w:r>
      <w:r>
        <w:rPr>
          <w:rFonts w:hint="eastAsia"/>
        </w:rPr>
        <w:br/>
      </w:r>
      <w:r>
        <w:rPr>
          <w:rFonts w:hint="eastAsia"/>
        </w:rPr>
        <w:t>　　9.3 智能现金柜台行业生产模式</w:t>
      </w:r>
      <w:r>
        <w:rPr>
          <w:rFonts w:hint="eastAsia"/>
        </w:rPr>
        <w:br/>
      </w:r>
      <w:r>
        <w:rPr>
          <w:rFonts w:hint="eastAsia"/>
        </w:rPr>
        <w:t>　　9.4 智能现金柜台行业销售模式及销售渠道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按产品类型细分，全球智能现金柜台市场规模2021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按应用细分，全球智能现金柜台市场规模（CAGR）2021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智能现金柜台行业发展主要特点</w:t>
      </w:r>
      <w:r>
        <w:rPr>
          <w:rFonts w:hint="eastAsia"/>
        </w:rPr>
        <w:br/>
      </w:r>
      <w:r>
        <w:rPr>
          <w:rFonts w:hint="eastAsia"/>
        </w:rPr>
        <w:t>　　表 4： 智能现金柜台行业发展有利因素分析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智能现金柜台行业发展不利因素分析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进入智能现金柜台行业壁垒</w:t>
      </w:r>
      <w:r>
        <w:rPr>
          <w:rFonts w:hint="eastAsia"/>
        </w:rPr>
        <w:br/>
      </w:r>
      <w:r>
        <w:rPr>
          <w:rFonts w:hint="eastAsia"/>
        </w:rPr>
        <w:t>　　表 7： 智能现金柜台主要企业在国际市场占有率（按销量，2023-2026）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2025年智能现金柜台主要企业在国际市场排名（按销量）&amp;（千台）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全球市场主要企业智能现金柜台销量（2023-2026）&amp;（千台）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智能现金柜台主要企业在国际市场占有率（按收入，2023-2026）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2025年智能现金柜台主要企业在国际市场排名（按收入）&amp;（万元）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全球市场主要企业智能现金柜台销售收入（2023-2026）&amp;（万元）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全球市场主要企业智能现金柜台销售价格（2023-2026）&amp;（元/台）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智能现金柜台主要企业在中国市场占有率（按销量，2023-2026）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2025年智能现金柜台主要企业在中国市场排名（按销量）&amp;（千台）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中国市场主要企业智能现金柜台销量（2023-2026）&amp;（千台）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智能现金柜台主要企业在中国市场占有率（按收入，2023-2026）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2025年智能现金柜台主要企业在中国市场排名（按收入）&amp;（万元）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中国市场主要企业智能现金柜台销售收入（2023-2026）&amp;（万元）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全球主要厂商智能现金柜台总部及产地分布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全球主要厂商成立时间及智能现金柜台商业化日期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全球主要厂商智能现金柜台产品类型及应用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2025年全球智能现金柜台主要厂商市场地位（第一梯队、第二梯队和第三梯队）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全球智能现金柜台市场投资、并购等现状分析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全球主要地区智能现金柜台产量增速（CAGR）：（2021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全球主要地区智能现金柜台产量（2021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全球主要地区智能现金柜台产量（2021-2026）&amp;（千台）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全球主要地区智能现金柜台产量（2027-2032）&amp;（千台）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全球主要地区智能现金柜台产量市场份额（2021-2026）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全球主要地区智能现金柜台产量市场份额（2027-2032）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中国市场智能现金柜台产量、销量、进出口（2021-2026）&amp;（千台）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中国市场智能现金柜台产量、销量、进出口预测（2027-2032）&amp;（千台）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全球主要地区智能现金柜台销售收入增速：（2021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全球主要地区智能现金柜台销售收入（2021-2026）&amp;（万元）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全球主要地区智能现金柜台销售收入市场份额（2021-2026）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全球主要地区智能现金柜台收入（2027-2032）&amp;（万元）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全球主要地区智能现金柜台收入市场份额（2027-2032）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全球主要地区智能现金柜台销量（千台）：2021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全球主要地区智能现金柜台销量（2021-2026）&amp;（千台）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全球主要地区智能现金柜台销量市场份额（2021-2026）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全球主要地区智能现金柜台销量（2027-2032）&amp;（千台）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全球主要地区智能现金柜台销量份额（2027-2032）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智能现金柜台生产基地、销售区域、竞争对手及市场地位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智能现金柜台产品规格、参数及市场应用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智能现金柜台销量（千台）、收入（万元）、价格（元/台）及毛利率（2021-2026）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全球不同产品类型智能现金柜台销量（2021-2026）&amp;（千台）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全球不同产品类型智能现金柜台销量市场份额（2021-2026）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全球不同产品类型智能现金柜台销量预测（2027-2032）&amp;（千台）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全球市场不同产品类型智能现金柜台销量市场份额预测（2027-2032）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全球不同产品类型智能现金柜台收入（2021-2026）&amp;（万元）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全球不同产品类型智能现金柜台收入市场份额（2021-2026）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全球不同产品类型智能现金柜台收入预测（2027-2032）&amp;（万元）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全球不同产品类型智能现金柜台收入市场份额预测（2027-2032）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中国不同产品类型智能现金柜台销量（2021-2026）&amp;（千台）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中国不同产品类型智能现金柜台销量市场份额（2021-2026）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中国不同产品类型智能现金柜台销量预测（2027-2032）&amp;（千台）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全球市场不同产品类型智能现金柜台销量市场份额预测（2027-2032）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中国不同产品类型智能现金柜台收入（2021-2026）&amp;（万元）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中国不同产品类型智能现金柜台收入市场份额（2021-2026）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中国不同产品类型智能现金柜台收入预测（2027-2032）&amp;（万元）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中国不同产品类型智能现金柜台收入市场份额预测（2027-2032）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全球不同应用智能现金柜台销量（2021-2026）&amp;（千台）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全球不同应用智能现金柜台销量市场份额（2021-2026）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全球不同应用智能现金柜台销量预测（2027-2032）&amp;（千台）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全球市场不同应用智能现金柜台销量市场份额预测（2027-2032）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全球不同应用智能现金柜台收入（2021-2026）&amp;（万元）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全球不同应用智能现金柜台收入市场份额（2021-2026）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全球不同应用智能现金柜台收入预测（2027-2032）&amp;（万元）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全球不同应用智能现金柜台收入市场份额预测（2027-2032）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中国不同应用智能现金柜台销量（2021-2026）&amp;（千台）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中国不同应用智能现金柜台销量市场份额（2021-2026）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中国不同应用智能现金柜台销量预测（2027-2032）&amp;（千台）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中国市场不同应用智能现金柜台销量市场份额预测（2027-2032）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中国不同应用智能现金柜台收入（2021-2026）&amp;（万元）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中国不同应用智能现金柜台收入市场份额（2021-2026）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中国不同应用智能现金柜台收入预测（2027-2032）&amp;（万元）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中国不同应用智能现金柜台收入市场份额预测（2027-2032）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智能现金柜台行业发展趋势</w:t>
      </w:r>
      <w:r>
        <w:rPr>
          <w:rFonts w:hint="eastAsia"/>
        </w:rPr>
        <w:br/>
      </w:r>
      <w:r>
        <w:rPr>
          <w:rFonts w:hint="eastAsia"/>
        </w:rPr>
        <w:t>　　表 181： 智能现金柜台行业主要驱动因素</w:t>
      </w:r>
      <w:r>
        <w:rPr>
          <w:rFonts w:hint="eastAsia"/>
        </w:rPr>
        <w:br/>
      </w:r>
      <w:r>
        <w:rPr>
          <w:rFonts w:hint="eastAsia"/>
        </w:rPr>
        <w:t>　　表 182： 智能现金柜台行业供应链分析</w:t>
      </w:r>
      <w:r>
        <w:rPr>
          <w:rFonts w:hint="eastAsia"/>
        </w:rPr>
        <w:br/>
      </w:r>
      <w:r>
        <w:rPr>
          <w:rFonts w:hint="eastAsia"/>
        </w:rPr>
        <w:t>　　表 183： 智能现金柜台上游原料供应商</w:t>
      </w:r>
      <w:r>
        <w:rPr>
          <w:rFonts w:hint="eastAsia"/>
        </w:rPr>
        <w:br/>
      </w:r>
      <w:r>
        <w:rPr>
          <w:rFonts w:hint="eastAsia"/>
        </w:rPr>
        <w:t>　　表 184： 智能现金柜台主要地区不同应用客户分析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智能现金柜台典型经销商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智能现金柜台产品图片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全球不同产品类型智能现金柜台销售额2021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全球不同产品类型智能现金柜台市场份额2025 &amp; 2032</w:t>
      </w:r>
      <w:r>
        <w:rPr>
          <w:rFonts w:hint="eastAsia"/>
        </w:rPr>
        <w:br/>
      </w:r>
      <w:r>
        <w:rPr>
          <w:rFonts w:hint="eastAsia"/>
        </w:rPr>
        <w:t>　　图 4： 银行级产品图片</w:t>
      </w:r>
      <w:r>
        <w:rPr>
          <w:rFonts w:hint="eastAsia"/>
        </w:rPr>
        <w:br/>
      </w:r>
      <w:r>
        <w:rPr>
          <w:rFonts w:hint="eastAsia"/>
        </w:rPr>
        <w:t>　　图 5： 商业级产品图片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全球不同应用智能现金柜台市场份额2025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</w:t>
      </w:r>
      <w:r>
        <w:rPr>
          <w:rFonts w:hint="eastAsia"/>
        </w:rPr>
        <w:br/>
      </w:r>
      <w:r>
        <w:rPr>
          <w:rFonts w:hint="eastAsia"/>
        </w:rPr>
        <w:t>　　图 9： 食物杂货商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药商</w:t>
      </w:r>
      <w:r>
        <w:rPr>
          <w:rFonts w:hint="eastAsia"/>
        </w:rPr>
        <w:br/>
      </w:r>
      <w:r>
        <w:rPr>
          <w:rFonts w:hint="eastAsia"/>
        </w:rPr>
        <w:t>　　图 12： 部门物料</w:t>
      </w:r>
      <w:r>
        <w:rPr>
          <w:rFonts w:hint="eastAsia"/>
        </w:rPr>
        <w:br/>
      </w:r>
      <w:r>
        <w:rPr>
          <w:rFonts w:hint="eastAsia"/>
        </w:rPr>
        <w:t>　　图 13： 体育场馆</w:t>
      </w:r>
      <w:r>
        <w:rPr>
          <w:rFonts w:hint="eastAsia"/>
        </w:rPr>
        <w:br/>
      </w:r>
      <w:r>
        <w:rPr>
          <w:rFonts w:hint="eastAsia"/>
        </w:rPr>
        <w:t>　　图 14： 加油站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2025年全球前五大生产商智能现金柜台市场份额</w:t>
      </w:r>
      <w:r>
        <w:rPr>
          <w:rFonts w:hint="eastAsia"/>
        </w:rPr>
        <w:br/>
      </w:r>
      <w:r>
        <w:rPr>
          <w:rFonts w:hint="eastAsia"/>
        </w:rPr>
        <w:t>　　图 16： 2025年全球智能现金柜台第一梯队、第二梯队和第三梯队厂商及市场份额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全球智能现金柜台产能、产量、产能利用率及发展趋势（2021-2032）&amp;（千台）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全球智能现金柜台产量、需求量及发展趋势（2021-2032）&amp;（千台）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全球主要地区智能现金柜台产量市场份额（2021-2032）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中国智能现金柜台产能、产量、产能利用率及发展趋势（2021-2032）&amp;（千台）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中国智能现金柜台产量、市场需求量及发展趋势（2021-2032）&amp;（千台）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全球智能现金柜台市场销售额及增长率：（2021-2032）&amp;（万元）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全球市场智能现金柜台市场规模：2021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全球市场智能现金柜台价格趋势（2021-2032）&amp;（元/台）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全球主要地区智能现金柜台销售收入（2021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全球主要地区智能现金柜台销售收入市场份额（2021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中东市场智能现金柜台销量及增长率（2021-2032）&amp;（千台）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中东市场智能现金柜台收入及增长率（2021-2032）&amp;（万元）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全球不同产品类型智能现金柜台价格走势（2021-2032）&amp;（元/台）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全球不同应用智能现金柜台价格走势（2021-2032）&amp;（元/台）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智能现金柜台中国企业SWOT分析</w:t>
      </w:r>
      <w:r>
        <w:rPr>
          <w:rFonts w:hint="eastAsia"/>
        </w:rPr>
        <w:br/>
      </w:r>
      <w:r>
        <w:rPr>
          <w:rFonts w:hint="eastAsia"/>
        </w:rPr>
        <w:t>　　图 47： 智能现金柜台产业链</w:t>
      </w:r>
      <w:r>
        <w:rPr>
          <w:rFonts w:hint="eastAsia"/>
        </w:rPr>
        <w:br/>
      </w:r>
      <w:r>
        <w:rPr>
          <w:rFonts w:hint="eastAsia"/>
        </w:rPr>
        <w:t>　　图 48： 智能现金柜台行业采购模式分析</w:t>
      </w:r>
      <w:r>
        <w:rPr>
          <w:rFonts w:hint="eastAsia"/>
        </w:rPr>
        <w:br/>
      </w:r>
      <w:r>
        <w:rPr>
          <w:rFonts w:hint="eastAsia"/>
        </w:rPr>
        <w:t>　　图 49： 智能现金柜台行业生产模式</w:t>
      </w:r>
      <w:r>
        <w:rPr>
          <w:rFonts w:hint="eastAsia"/>
        </w:rPr>
        <w:br/>
      </w:r>
      <w:r>
        <w:rPr>
          <w:rFonts w:hint="eastAsia"/>
        </w:rPr>
        <w:t>　　图 50： 智能现金柜台行业销售模式分析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b469b6f254ef9" w:history="1">
        <w:r>
          <w:rPr>
            <w:rStyle w:val="Hyperlink"/>
          </w:rPr>
          <w:t>2026-2032年全球与中国智能现金柜台行业市场调研及行业前景分析报告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b469b6f254ef9" w:history="1">
        <w:r>
          <w:rPr>
            <w:rStyle w:val="Hyperlink"/>
          </w:rPr>
          <w:t>https://www.20087.com/0/08/ZhiNengXianJinJuTaiShiChangXianZhuangHeQianJing.html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属于现金类自助设备吗、智能现金柜台可以存零钱吗、柜台现金汇款有记录吗、智能现金柜台是什么、柜台可以取多少现金、智能现金柜台洞口设计、现金类自助设备有哪些、智能现金柜台可以一次存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dc74fea84788" w:history="1">
      <w:r>
        <w:rPr>
          <w:rStyle w:val="Hyperlink"/>
        </w:rPr>
        <w:t>2026-2032年全球与中国智能现金柜台行业市场调研及行业前景分析报告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NengXianJinJuTaiShiChangXianZhuangHeQianJing.html" TargetMode="External" Id="R1aeb469b6f2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NengXianJinJuTaiShiChangXianZhuangHeQianJing.html" TargetMode="External" Id="R2522dc74fea8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2026-01-01T03:34:38Z</dcterms:created>
  <dcterms:modified xsi:type="dcterms:W3CDTF">2026-01-01T04:34:38Z</dcterms:modified>
  <dc:subject>2026-2032年全球与中国智能现金柜台行业市场调研及行业前景分析报告</dc:subject>
  <dc:title>2026-2032年全球与中国智能现金柜台行业市场调研及行业前景分析报告</dc:title>
  <cp:keywords>2026-2032年全球与中国智能现金柜台行业市场调研及行业前景分析报告</cp:keywords>
  <dc:description>2026-2032年全球与中国智能现金柜台行业市场调研及行业前景分析报告</dc:description>
</cp:coreProperties>
</file>