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0695439244843" w:history="1">
              <w:r>
                <w:rPr>
                  <w:rStyle w:val="Hyperlink"/>
                </w:rPr>
                <w:t>中国核医学市场分析与前景趋势预测报告（2024-2030年）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0695439244843" w:history="1">
              <w:r>
                <w:rPr>
                  <w:rStyle w:val="Hyperlink"/>
                </w:rPr>
                <w:t>中国核医学市场分析与前景趋势预测报告（2024-2030年）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0695439244843" w:history="1">
                <w:r>
                  <w:rPr>
                    <w:rStyle w:val="Hyperlink"/>
                  </w:rPr>
                  <w:t>https://www.20087.com/0/18/HeYiXueFaZhanQuShiFenXi.html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包括放射性同位素诊断和治疗，是现代医学的重要分支。近年来，随着分子影像学和精准医疗的发展，核医学在肿瘤、心血管疾病等领域的应用日益广泛。PET/CT、SPECT等成像技术的进步，提高了疾病的早期检测和精准定位能力。同时，靶向放射性药物的开发，如放射性配体疗法，为难治性疾病提供了新的治疗手段。然而，核医学的发展受到放射性同位素供应链、设备成本和专业人员培训等方面的限制。</w:t>
      </w:r>
      <w:r>
        <w:rPr>
          <w:rFonts w:hint="eastAsia"/>
        </w:rPr>
        <w:br/>
      </w:r>
      <w:r>
        <w:rPr>
          <w:rFonts w:hint="eastAsia"/>
        </w:rPr>
        <w:t>　　未来，核医学将更加注重精准化和个体化。随着合成生物学和纳米技术的发展，新型放射性标记探针和药物将不断涌现，提高诊断和治疗的特异性和有效性。同时，核医学将与基因组学、蛋白质组学等生物医学领域深度融合，实现基于个体遗传特征的个性化医疗方案。此外，远程医疗和人工智能辅助诊断的应用，将扩大核医学服务的覆盖范围，提高诊疗效率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0695439244843" w:history="1">
        <w:r>
          <w:rPr>
            <w:rStyle w:val="Hyperlink"/>
          </w:rPr>
          <w:t>中国核医学市场分析与前景趋势预测报告（2024-2030年）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核医学行业的市场规模、需求变化、价格波动以及产业链构成。核医学报告深入剖析了当前市场现状，科学预测了未来核医学市场前景与发展趋势，特别关注了核医学细分市场的机会与挑战。同时，对核医学重点企业的竞争地位、品牌影响力和市场集中度进行了全面评估。核医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核医学产业概述</w:t>
      </w:r>
      <w:r>
        <w:rPr>
          <w:rFonts w:hint="eastAsia"/>
        </w:rPr>
        <w:br/>
      </w:r>
      <w:r>
        <w:rPr>
          <w:rFonts w:hint="eastAsia"/>
        </w:rPr>
        <w:t>　　第一节 核医学定义</w:t>
      </w:r>
      <w:r>
        <w:rPr>
          <w:rFonts w:hint="eastAsia"/>
        </w:rPr>
        <w:br/>
      </w:r>
      <w:r>
        <w:rPr>
          <w:rFonts w:hint="eastAsia"/>
        </w:rPr>
        <w:t>　　第二节 核医学行业特点</w:t>
      </w:r>
      <w:r>
        <w:rPr>
          <w:rFonts w:hint="eastAsia"/>
        </w:rPr>
        <w:br/>
      </w:r>
      <w:r>
        <w:rPr>
          <w:rFonts w:hint="eastAsia"/>
        </w:rPr>
        <w:t>　　第三节 核医学产业链分析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2023-2024年中国核医学行业运行环境分析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中国核医学运行经济环境分析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中国核医学产业政策环境分析</w:t>
      </w:r>
      <w:r>
        <w:rPr>
          <w:rFonts w:hint="eastAsia"/>
        </w:rPr>
        <w:br/>
      </w:r>
      <w:r>
        <w:rPr>
          <w:rFonts w:hint="eastAsia"/>
        </w:rPr>
        <w:t>　　　　一、核医学行业监管体制</w:t>
      </w:r>
      <w:r>
        <w:rPr>
          <w:rFonts w:hint="eastAsia"/>
        </w:rPr>
        <w:br/>
      </w:r>
      <w:r>
        <w:rPr>
          <w:rFonts w:hint="eastAsia"/>
        </w:rPr>
        <w:t>　　　　二、核医学行业主要法规</w:t>
      </w:r>
      <w:r>
        <w:rPr>
          <w:rFonts w:hint="eastAsia"/>
        </w:rPr>
        <w:br/>
      </w:r>
      <w:r>
        <w:rPr>
          <w:rFonts w:hint="eastAsia"/>
        </w:rPr>
        <w:t>　　　　三、主要核医学产业政策</w:t>
      </w:r>
      <w:r>
        <w:rPr>
          <w:rFonts w:hint="eastAsia"/>
        </w:rPr>
        <w:br/>
      </w:r>
      <w:r>
        <w:rPr>
          <w:rFonts w:hint="eastAsia"/>
        </w:rPr>
        <w:t>　　第三节 中国核医学产业社会环境分析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国外核医学行业发展态势分析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国外核医学市场发展现状分析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国外主要国家核医学市场现状</w:t>
      </w:r>
      <w:r>
        <w:rPr>
          <w:rFonts w:hint="eastAsia"/>
        </w:rPr>
        <w:br/>
      </w:r>
      <w:r>
        <w:rPr>
          <w:rFonts w:hint="eastAsia"/>
        </w:rPr>
        <w:t>　　第三节 国外核医学行业发展趋势预测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中国核医学行业市场分析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2019-2024年中国核医学行业规模情况</w:t>
      </w:r>
      <w:r>
        <w:rPr>
          <w:rFonts w:hint="eastAsia"/>
        </w:rPr>
        <w:br/>
      </w:r>
      <w:r>
        <w:rPr>
          <w:rFonts w:hint="eastAsia"/>
        </w:rPr>
        <w:t>　　　　一、核医学行业市场规模情况分析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二、核医学行业单位规模情况</w:t>
      </w:r>
      <w:r>
        <w:rPr>
          <w:rFonts w:hint="eastAsia"/>
        </w:rPr>
        <w:br/>
      </w:r>
      <w:r>
        <w:rPr>
          <w:rFonts w:hint="eastAsia"/>
        </w:rPr>
        <w:t>　　　　三、核医学行业人员规模情况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2019-2024年中国核医学行业财务能力分析</w:t>
      </w:r>
      <w:r>
        <w:rPr>
          <w:rFonts w:hint="eastAsia"/>
        </w:rPr>
        <w:br/>
      </w:r>
      <w:r>
        <w:rPr>
          <w:rFonts w:hint="eastAsia"/>
        </w:rPr>
        <w:t>　　　　一、核医学行业盈利能力分析</w:t>
      </w:r>
      <w:r>
        <w:rPr>
          <w:rFonts w:hint="eastAsia"/>
        </w:rPr>
        <w:br/>
      </w:r>
      <w:r>
        <w:rPr>
          <w:rFonts w:hint="eastAsia"/>
        </w:rPr>
        <w:t>　　　　二、核医学行业偿债能力分析</w:t>
      </w:r>
      <w:r>
        <w:rPr>
          <w:rFonts w:hint="eastAsia"/>
        </w:rPr>
        <w:br/>
      </w:r>
      <w:r>
        <w:rPr>
          <w:rFonts w:hint="eastAsia"/>
        </w:rPr>
        <w:t>　　　　三、核医学行业营运能力分析</w:t>
      </w:r>
      <w:r>
        <w:rPr>
          <w:rFonts w:hint="eastAsia"/>
        </w:rPr>
        <w:br/>
      </w:r>
      <w:r>
        <w:rPr>
          <w:rFonts w:hint="eastAsia"/>
        </w:rPr>
        <w:t>　　　　四、核医学行业发展能力分析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2023-2024年中国核医学行业热点动态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2024年中国核医学行业面临的挑战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中国重点地区核医学行业市场调研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中国核医学行业价格走势及影响因素分析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国内核医学行业价格回顾</w:t>
      </w:r>
      <w:r>
        <w:rPr>
          <w:rFonts w:hint="eastAsia"/>
        </w:rPr>
        <w:br/>
      </w:r>
      <w:r>
        <w:rPr>
          <w:rFonts w:hint="eastAsia"/>
        </w:rPr>
        <w:t>　　第二节 国内核医学行业价格走势预测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国内核医学行业价格影响因素分析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中国核医学行业客户调研</w:t>
      </w:r>
      <w:r>
        <w:rPr>
          <w:rFonts w:hint="eastAsia"/>
        </w:rPr>
        <w:br/>
      </w:r>
      <w:r>
        <w:rPr>
          <w:rFonts w:hint="eastAsia"/>
        </w:rPr>
        <w:t>　　　　一、核医学行业客户偏好调查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二、客户对核医学品牌的首要认知渠道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三、核医学品牌忠诚度调查</w:t>
      </w:r>
      <w:r>
        <w:rPr>
          <w:rFonts w:hint="eastAsia"/>
        </w:rPr>
        <w:br/>
      </w:r>
      <w:r>
        <w:rPr>
          <w:rFonts w:hint="eastAsia"/>
        </w:rPr>
        <w:t>　　　　四、核医学行业客户消费理念调研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中国核医学行业竞争格局分析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2024年核医学行业集中度分析</w:t>
      </w:r>
      <w:r>
        <w:rPr>
          <w:rFonts w:hint="eastAsia"/>
        </w:rPr>
        <w:br/>
      </w:r>
      <w:r>
        <w:rPr>
          <w:rFonts w:hint="eastAsia"/>
        </w:rPr>
        <w:t>　　　　一、核医学市场集中度分析</w:t>
      </w:r>
      <w:r>
        <w:rPr>
          <w:rFonts w:hint="eastAsia"/>
        </w:rPr>
        <w:br/>
      </w:r>
      <w:r>
        <w:rPr>
          <w:rFonts w:hint="eastAsia"/>
        </w:rPr>
        <w:t>　　　　二、核医学企业集中度分析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2023-2024年核医学行业竞争格局分析</w:t>
      </w:r>
      <w:r>
        <w:rPr>
          <w:rFonts w:hint="eastAsia"/>
        </w:rPr>
        <w:br/>
      </w:r>
      <w:r>
        <w:rPr>
          <w:rFonts w:hint="eastAsia"/>
        </w:rPr>
        <w:t>　　　　一、核医学行业竞争策略分析</w:t>
      </w:r>
      <w:r>
        <w:rPr>
          <w:rFonts w:hint="eastAsia"/>
        </w:rPr>
        <w:br/>
      </w:r>
      <w:r>
        <w:rPr>
          <w:rFonts w:hint="eastAsia"/>
        </w:rPr>
        <w:t>　　　　二、核医学行业竞争格局展望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三、我国核医学市场竞争趋势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核医学行业重点企业发展调研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核医学企业发展策略分析</w:t>
      </w:r>
      <w:r>
        <w:rPr>
          <w:rFonts w:hint="eastAsia"/>
        </w:rPr>
        <w:br/>
      </w:r>
      <w:r>
        <w:rPr>
          <w:rFonts w:hint="eastAsia"/>
        </w:rPr>
        <w:t>　　第一节 核医学市场策略分析</w:t>
      </w:r>
      <w:r>
        <w:rPr>
          <w:rFonts w:hint="eastAsia"/>
        </w:rPr>
        <w:br/>
      </w:r>
      <w:r>
        <w:rPr>
          <w:rFonts w:hint="eastAsia"/>
        </w:rPr>
        <w:t>　　　　一、核医学价格策略分析</w:t>
      </w:r>
      <w:r>
        <w:rPr>
          <w:rFonts w:hint="eastAsia"/>
        </w:rPr>
        <w:br/>
      </w:r>
      <w:r>
        <w:rPr>
          <w:rFonts w:hint="eastAsia"/>
        </w:rPr>
        <w:t>　　　　二、核医学渠道策略分析</w:t>
      </w:r>
      <w:r>
        <w:rPr>
          <w:rFonts w:hint="eastAsia"/>
        </w:rPr>
        <w:br/>
      </w:r>
      <w:r>
        <w:rPr>
          <w:rFonts w:hint="eastAsia"/>
        </w:rPr>
        <w:t>　　第二节 核医学销售策略分析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提高核医学企业竞争力的策略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一、提高中国核医学企业核心竞争力的对策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二、核医学企业提升竞争力的主要方向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三、影响核医学企业核心竞争力的因素及提升途径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四、提高核医学企业竞争力的策略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核医学行业SWOT模型分析</w:t>
      </w:r>
      <w:r>
        <w:rPr>
          <w:rFonts w:hint="eastAsia"/>
        </w:rPr>
        <w:br/>
      </w:r>
      <w:r>
        <w:rPr>
          <w:rFonts w:hint="eastAsia"/>
        </w:rPr>
        <w:t>　　　　一、核医学行业优势分析</w:t>
      </w:r>
      <w:r>
        <w:rPr>
          <w:rFonts w:hint="eastAsia"/>
        </w:rPr>
        <w:br/>
      </w:r>
      <w:r>
        <w:rPr>
          <w:rFonts w:hint="eastAsia"/>
        </w:rPr>
        <w:t>　　　　二、核医学行业劣势分析</w:t>
      </w:r>
      <w:r>
        <w:rPr>
          <w:rFonts w:hint="eastAsia"/>
        </w:rPr>
        <w:br/>
      </w:r>
      <w:r>
        <w:rPr>
          <w:rFonts w:hint="eastAsia"/>
        </w:rPr>
        <w:t>　　　　三、核医学行业机会分析</w:t>
      </w:r>
      <w:r>
        <w:rPr>
          <w:rFonts w:hint="eastAsia"/>
        </w:rPr>
        <w:br/>
      </w:r>
      <w:r>
        <w:rPr>
          <w:rFonts w:hint="eastAsia"/>
        </w:rPr>
        <w:t>　　　　四、核医学行业风险分析</w:t>
      </w:r>
      <w:r>
        <w:rPr>
          <w:rFonts w:hint="eastAsia"/>
        </w:rPr>
        <w:br/>
      </w:r>
      <w:r>
        <w:rPr>
          <w:rFonts w:hint="eastAsia"/>
        </w:rPr>
        <w:t>　　第二节 核医学行业投资风险及控制策略分析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一、核医学市场风险及控制策略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二、核医学行业政策风险及控制策略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三、核医学行业经营风险及控制策略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四、核医学同业竞争风险及控制策略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五、核医学行业其他风险及控制策略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2024-2030年中国核医学行业投资潜力及发展趋势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2024-2030年核医学行业投资潜力分析</w:t>
      </w:r>
      <w:r>
        <w:rPr>
          <w:rFonts w:hint="eastAsia"/>
        </w:rPr>
        <w:br/>
      </w:r>
      <w:r>
        <w:rPr>
          <w:rFonts w:hint="eastAsia"/>
        </w:rPr>
        <w:t>　　　　一、核医学行业重点可投资领域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二、核医学行业目标市场需求潜力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三、核医学行业投资潜力综合评判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(中⋅智⋅林)2024-2030年中国核医学行业发展趋势分析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一、2024年核医学市场前景分析</w:t>
      </w:r>
      <w:r>
        <w:rPr>
          <w:rFonts w:hint="eastAsia"/>
        </w:rPr>
        <w:br/>
      </w:r>
      <w:r>
        <w:rPr>
          <w:rFonts w:hint="eastAsia"/>
        </w:rPr>
        <w:t>　　　　二、2024年核医学发展趋势预测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三、2024-2030年我国核医学行业发展剖析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五、未来核医学行业发展变局剖析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核医学行业历程</w:t>
      </w:r>
      <w:r>
        <w:rPr>
          <w:rFonts w:hint="eastAsia"/>
        </w:rPr>
        <w:br/>
      </w:r>
      <w:r>
        <w:rPr>
          <w:rFonts w:hint="eastAsia"/>
        </w:rPr>
        <w:t>　　图表 核医学行业生命周期</w:t>
      </w:r>
      <w:r>
        <w:rPr>
          <w:rFonts w:hint="eastAsia"/>
        </w:rPr>
        <w:br/>
      </w:r>
      <w:r>
        <w:rPr>
          <w:rFonts w:hint="eastAsia"/>
        </w:rPr>
        <w:t>　　图表 核医学行业产业链分析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2019-2024年核医学行业市场容量统计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2019-2024年中国核医学行业市场规模及增长情况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2019-2024年中国核医学行业盈利情况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2019-2024年中国核医学行业利润总额分析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2019-2024年中国核医学行业企业平均规模情况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2019-2024年中国核医学行业竞争力分析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2024-2030年中国核医学行业市场容量预测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2024-2030年中国核医学行业市场规模预测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2024-2030年中国核医学市场前景分析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2024-2030年中国核医学行业发展趋势预测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0695439244843" w:history="1">
        <w:r>
          <w:rPr>
            <w:rStyle w:val="Hyperlink"/>
          </w:rPr>
          <w:t>中国核医学市场分析与前景趋势预测报告（2024-2030年）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0695439244843" w:history="1">
        <w:r>
          <w:rPr>
            <w:rStyle w:val="Hyperlink"/>
          </w:rPr>
          <w:t>https://www.20087.com/0/18/HeYiXueFaZhanQuShiFenXi.html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acce747844d59" w:history="1">
      <w:r>
        <w:rPr>
          <w:rStyle w:val="Hyperlink"/>
        </w:rPr>
        <w:t>中国核医学市场分析与前景趋势预测报告（2024-2030年）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eYiXueFaZhanQuShiFenXi.html" TargetMode="External" Id="R441069543924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eYiXueFaZhanQuShiFenXi.html" TargetMode="External" Id="Rfdcacce7478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2024-01-28T06:10:00Z</dcterms:created>
  <dcterms:modified xsi:type="dcterms:W3CDTF">2024-01-28T07:10:00Z</dcterms:modified>
  <dc:subject>中国核医学市场分析与前景趋势预测报告（2024-2030年）</dc:subject>
  <dc:title>中国核医学市场分析与前景趋势预测报告（2024-2030年）</dc:title>
  <cp:keywords>中国核医学市场分析与前景趋势预测报告（2024-2030年）</cp:keywords>
  <dc:description>中国核医学市场分析与前景趋势预测报告（2024-2030年）</dc:description>
</cp:coreProperties>
</file>