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7a6d95d91465a" w:history="1">
              <w:r>
                <w:rPr>
                  <w:rStyle w:val="Hyperlink"/>
                </w:rPr>
                <w:t>2025-2031年中国美术馆行业发展调研与市场前景报告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7a6d95d91465a" w:history="1">
              <w:r>
                <w:rPr>
                  <w:rStyle w:val="Hyperlink"/>
                </w:rPr>
                <w:t>2025-2031年中国美术馆行业发展调研与市场前景报告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7a6d95d91465a" w:history="1">
                <w:r>
                  <w:rPr>
                    <w:rStyle w:val="Hyperlink"/>
                  </w:rPr>
                  <w:t>https://www.20087.com/1/18/MeiShuGuanDeXianZhuangYuQianJing.html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馆是艺术展示与文化传播的重要平台，近年来在全球范围内经历了显著的发展与变革。随着文化消费的升级和艺术教育的普及，美术馆不再仅限于传统意义上的展览空间，而是逐渐转变为集展览、教育、研究、休闲于一体的多功能文化综合体。数字化技术的融入，如虚拟现实(VR)、增强现实(AR)等，为观众提供了更加沉浸式和互动性的观展体验，打破了时间和空间的限制，使得艺术更加亲近大众。同时，私人美术馆和企业美术馆的兴起，也为艺术市场的多元化发展注入了新活力。</w:t>
      </w:r>
      <w:r>
        <w:rPr>
          <w:rFonts w:hint="eastAsia"/>
        </w:rPr>
        <w:br/>
      </w:r>
      <w:r>
        <w:rPr>
          <w:rFonts w:hint="eastAsia"/>
        </w:rPr>
        <w:t>　　未来美术馆的发展趋势将更加注重可持续性、社区参与和技术创新。在可持续性方面，美术馆将更加重视绿色建筑设计和运营，减少碳足迹，同时通过艺术作品反映和探讨环境问题。社区参与成为美术馆扩大影响力的关键，通过举办公共艺术项目、社区艺术节等形式，增强与当地社区的联系，促进社会包容性与文化多样性。技术创新方面，美术馆将继续探索如何利用人工智能、大数据等前沿技术优化展览策划、观众体验及艺术品的保存与研究，推动艺术与科技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7a6d95d91465a" w:history="1">
        <w:r>
          <w:rPr>
            <w:rStyle w:val="Hyperlink"/>
          </w:rPr>
          <w:t>2025-2031年中国美术馆行业发展调研与市场前景报告</w:t>
        </w:r>
      </w:hyperlink>
      <w:r>
        <w:rPr>
          <w:rFonts w:hint="eastAsia"/>
        </w:rPr>
        <w:t>》深入剖析了当前美术馆行业的现状，全面梳理了美术馆市场需求、市场规模、产业链结构以及价格体系。美术馆报告探讨了美术馆各细分市场的特点，展望了市场前景与发展趋势，并基于权威数据进行了科学预测。同时，美术馆报告还对品牌竞争格局、市场集中度、重点企业运营状况进行了客观分析，指出了行业面临的风险与机遇。美术馆报告旨在为美术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美术馆产业概述</w:t>
      </w:r>
      <w:r>
        <w:rPr>
          <w:rFonts w:hint="eastAsia"/>
        </w:rPr>
        <w:br/>
      </w:r>
      <w:r>
        <w:rPr>
          <w:rFonts w:hint="eastAsia"/>
        </w:rPr>
        <w:t>　　第一节 美术馆定义与分类</w:t>
      </w:r>
      <w:r>
        <w:rPr>
          <w:rFonts w:hint="eastAsia"/>
        </w:rPr>
        <w:br/>
      </w:r>
      <w:r>
        <w:rPr>
          <w:rFonts w:hint="eastAsia"/>
        </w:rPr>
        <w:t>　　第二节 美术馆产业链结构及关键环节剖析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美术馆商业模式与盈利模式解析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美术馆经济指标与行业评估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2020-2024年全球美术馆市场规模及增长趋势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主要国家与地区美术馆市场对比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2025-2031年全球美术馆行业发展趋势与前景预测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国际美术馆市场发展趋势及对我国启示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二、对我国美术馆市场的借鉴意义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美术馆市场的总体规模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一、2020-2024年美术馆市场规模变化及趋势分析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二、2025年美术馆行业市场规模特点</w:t>
      </w:r>
      <w:r>
        <w:rPr>
          <w:rFonts w:hint="eastAsia"/>
        </w:rPr>
        <w:br/>
      </w:r>
      <w:r>
        <w:rPr>
          <w:rFonts w:hint="eastAsia"/>
        </w:rPr>
        <w:t>　　第二节 美术馆市场规模的构成</w:t>
      </w:r>
      <w:r>
        <w:rPr>
          <w:rFonts w:hint="eastAsia"/>
        </w:rPr>
        <w:br/>
      </w:r>
      <w:r>
        <w:rPr>
          <w:rFonts w:hint="eastAsia"/>
        </w:rPr>
        <w:t>　　　　一、美术馆客户群体特征与偏好分析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二、不同类型美术馆市场规模分布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三、各地区美术馆市场规模差异与特点</w:t>
      </w:r>
      <w:r>
        <w:rPr>
          <w:rFonts w:hint="eastAsia"/>
        </w:rPr>
        <w:br/>
      </w:r>
      <w:r>
        <w:rPr>
          <w:rFonts w:hint="eastAsia"/>
        </w:rPr>
        <w:t>　　第三节 美术馆市场规模的预测与展望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一、未来几年美术馆市场规模增长预测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2020-2024年中国美术馆行业总体发展与财务状况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2020-2024年美术馆行业规模情况</w:t>
      </w:r>
      <w:r>
        <w:rPr>
          <w:rFonts w:hint="eastAsia"/>
        </w:rPr>
        <w:br/>
      </w:r>
      <w:r>
        <w:rPr>
          <w:rFonts w:hint="eastAsia"/>
        </w:rPr>
        <w:t>　　　　一、美术馆行业企业数量规模</w:t>
      </w:r>
      <w:r>
        <w:rPr>
          <w:rFonts w:hint="eastAsia"/>
        </w:rPr>
        <w:br/>
      </w:r>
      <w:r>
        <w:rPr>
          <w:rFonts w:hint="eastAsia"/>
        </w:rPr>
        <w:t>　　　　二、美术馆行业从业人员规模</w:t>
      </w:r>
      <w:r>
        <w:rPr>
          <w:rFonts w:hint="eastAsia"/>
        </w:rPr>
        <w:br/>
      </w:r>
      <w:r>
        <w:rPr>
          <w:rFonts w:hint="eastAsia"/>
        </w:rPr>
        <w:t>　　　　三、美术馆行业市场敏感性分析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2020-2024年美术馆行业财务能力分析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一、美术馆行业盈利能力</w:t>
      </w:r>
      <w:r>
        <w:rPr>
          <w:rFonts w:hint="eastAsia"/>
        </w:rPr>
        <w:br/>
      </w:r>
      <w:r>
        <w:rPr>
          <w:rFonts w:hint="eastAsia"/>
        </w:rPr>
        <w:t>　　　　二、美术馆行业偿债能力</w:t>
      </w:r>
      <w:r>
        <w:rPr>
          <w:rFonts w:hint="eastAsia"/>
        </w:rPr>
        <w:br/>
      </w:r>
      <w:r>
        <w:rPr>
          <w:rFonts w:hint="eastAsia"/>
        </w:rPr>
        <w:t>　　　　三、美术馆行业营运能力</w:t>
      </w:r>
      <w:r>
        <w:rPr>
          <w:rFonts w:hint="eastAsia"/>
        </w:rPr>
        <w:br/>
      </w:r>
      <w:r>
        <w:rPr>
          <w:rFonts w:hint="eastAsia"/>
        </w:rPr>
        <w:t>　　　　四、美术馆行业发展能力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美术馆细分市场（一）市场调研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美术馆细分市场（二）市场调研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2020-2024年中国美术馆行业重点区域调研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一、重点地区（一）美术馆市场规模与特点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二、重点地区（二）美术馆市场规模及特点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三、重点地区（三）美术馆市场规模及特点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四、重点地区（四）美术馆市场规模及特点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不同区域美术馆市场的对比与启示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二、美术馆市场拓展策略与建议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美术馆行业渠道分析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二、各类渠道对美术馆行业的影响</w:t>
      </w:r>
      <w:r>
        <w:rPr>
          <w:rFonts w:hint="eastAsia"/>
        </w:rPr>
        <w:br/>
      </w:r>
      <w:r>
        <w:rPr>
          <w:rFonts w:hint="eastAsia"/>
        </w:rPr>
        <w:t>　　　　三、主要美术馆企业渠道策略研究</w:t>
      </w:r>
      <w:r>
        <w:rPr>
          <w:rFonts w:hint="eastAsia"/>
        </w:rPr>
        <w:br/>
      </w:r>
      <w:r>
        <w:rPr>
          <w:rFonts w:hint="eastAsia"/>
        </w:rPr>
        <w:t>　　第二节 美术馆行业客户分析与定位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美术馆行业总体市场竞争状况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一、美术馆行业竞争结构分析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二、美术馆企业竞争格局与集中度评估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三、美术馆行业SWOT分析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美术馆企业发展策略分析</w:t>
      </w:r>
      <w:r>
        <w:rPr>
          <w:rFonts w:hint="eastAsia"/>
        </w:rPr>
        <w:br/>
      </w:r>
      <w:r>
        <w:rPr>
          <w:rFonts w:hint="eastAsia"/>
        </w:rPr>
        <w:t>　　第一节 美术馆市场与销售策略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美术馆品牌战略思考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中国美术馆行业发展环境分析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二、美术馆行业主管部门、监管体制及相关政策法规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3、美术馆行业的主要法律、法规和政策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4、2025年美术馆行业法律法规和政策对行业的影响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二、美术馆消费者需求分析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一、美术馆技术的应用与创新</w:t>
      </w:r>
      <w:r>
        <w:rPr>
          <w:rFonts w:hint="eastAsia"/>
        </w:rPr>
        <w:br/>
      </w:r>
      <w:r>
        <w:rPr>
          <w:rFonts w:hint="eastAsia"/>
        </w:rPr>
        <w:t>　　　　二、美术馆行业发展的技术趋势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2025-2031年美术馆行业展趋势预测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2025-2031年美术馆市场发展前景分析</w:t>
      </w:r>
      <w:r>
        <w:rPr>
          <w:rFonts w:hint="eastAsia"/>
        </w:rPr>
        <w:br/>
      </w:r>
      <w:r>
        <w:rPr>
          <w:rFonts w:hint="eastAsia"/>
        </w:rPr>
        <w:t>　　　　一、美术馆市场发展潜力</w:t>
      </w:r>
      <w:r>
        <w:rPr>
          <w:rFonts w:hint="eastAsia"/>
        </w:rPr>
        <w:br/>
      </w:r>
      <w:r>
        <w:rPr>
          <w:rFonts w:hint="eastAsia"/>
        </w:rPr>
        <w:t>　　　　二、美术馆市场前景分析</w:t>
      </w:r>
      <w:r>
        <w:rPr>
          <w:rFonts w:hint="eastAsia"/>
        </w:rPr>
        <w:br/>
      </w:r>
      <w:r>
        <w:rPr>
          <w:rFonts w:hint="eastAsia"/>
        </w:rPr>
        <w:t>　　　　三、美术馆细分行业发展前景分析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2025-2031年美术馆发展趋势预测</w:t>
      </w:r>
      <w:r>
        <w:rPr>
          <w:rFonts w:hint="eastAsia"/>
        </w:rPr>
        <w:br/>
      </w:r>
      <w:r>
        <w:rPr>
          <w:rFonts w:hint="eastAsia"/>
        </w:rPr>
        <w:t>　　　　一、美术馆发展趋势预测</w:t>
      </w:r>
      <w:r>
        <w:rPr>
          <w:rFonts w:hint="eastAsia"/>
        </w:rPr>
        <w:br/>
      </w:r>
      <w:r>
        <w:rPr>
          <w:rFonts w:hint="eastAsia"/>
        </w:rPr>
        <w:t>　　　　二、美术馆市场规模预测</w:t>
      </w:r>
      <w:r>
        <w:rPr>
          <w:rFonts w:hint="eastAsia"/>
        </w:rPr>
        <w:br/>
      </w:r>
      <w:r>
        <w:rPr>
          <w:rFonts w:hint="eastAsia"/>
        </w:rPr>
        <w:t>　　　　三、美术馆细分市场发展趋势预测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未来美术馆行业挑战与机遇探讨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一、美术馆行业挑战</w:t>
      </w:r>
      <w:r>
        <w:rPr>
          <w:rFonts w:hint="eastAsia"/>
        </w:rPr>
        <w:br/>
      </w:r>
      <w:r>
        <w:rPr>
          <w:rFonts w:hint="eastAsia"/>
        </w:rPr>
        <w:t>　　　　二、美术馆行业机遇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美术馆行业研究结论及建议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对美术馆行业发展的建议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中智.林－对美术馆企业和投资者的建议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美术馆介绍</w:t>
      </w:r>
      <w:r>
        <w:rPr>
          <w:rFonts w:hint="eastAsia"/>
        </w:rPr>
        <w:br/>
      </w:r>
      <w:r>
        <w:rPr>
          <w:rFonts w:hint="eastAsia"/>
        </w:rPr>
        <w:t>　　图表 美术馆图片</w:t>
      </w:r>
      <w:r>
        <w:rPr>
          <w:rFonts w:hint="eastAsia"/>
        </w:rPr>
        <w:br/>
      </w:r>
      <w:r>
        <w:rPr>
          <w:rFonts w:hint="eastAsia"/>
        </w:rPr>
        <w:t>　　图表 美术馆产业链调研</w:t>
      </w:r>
      <w:r>
        <w:rPr>
          <w:rFonts w:hint="eastAsia"/>
        </w:rPr>
        <w:br/>
      </w:r>
      <w:r>
        <w:rPr>
          <w:rFonts w:hint="eastAsia"/>
        </w:rPr>
        <w:t>　　图表 美术馆行业特点</w:t>
      </w:r>
      <w:r>
        <w:rPr>
          <w:rFonts w:hint="eastAsia"/>
        </w:rPr>
        <w:br/>
      </w:r>
      <w:r>
        <w:rPr>
          <w:rFonts w:hint="eastAsia"/>
        </w:rPr>
        <w:t>　　图表 美术馆政策</w:t>
      </w:r>
      <w:r>
        <w:rPr>
          <w:rFonts w:hint="eastAsia"/>
        </w:rPr>
        <w:br/>
      </w:r>
      <w:r>
        <w:rPr>
          <w:rFonts w:hint="eastAsia"/>
        </w:rPr>
        <w:t>　　图表 美术馆技术 标准</w:t>
      </w:r>
      <w:r>
        <w:rPr>
          <w:rFonts w:hint="eastAsia"/>
        </w:rPr>
        <w:br/>
      </w:r>
      <w:r>
        <w:rPr>
          <w:rFonts w:hint="eastAsia"/>
        </w:rPr>
        <w:t>　　图表 美术馆最新消息 动态</w:t>
      </w:r>
      <w:r>
        <w:rPr>
          <w:rFonts w:hint="eastAsia"/>
        </w:rPr>
        <w:br/>
      </w:r>
      <w:r>
        <w:rPr>
          <w:rFonts w:hint="eastAsia"/>
        </w:rPr>
        <w:t>　　图表 美术馆行业现状</w:t>
      </w:r>
      <w:r>
        <w:rPr>
          <w:rFonts w:hint="eastAsia"/>
        </w:rPr>
        <w:br/>
      </w:r>
      <w:r>
        <w:rPr>
          <w:rFonts w:hint="eastAsia"/>
        </w:rPr>
        <w:t>　　图表 2020-2024年美术馆行业市场容量统计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2020-2024年中国美术馆市场规模情况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2020-2024年中国美术馆销售统计</w:t>
      </w:r>
      <w:r>
        <w:rPr>
          <w:rFonts w:hint="eastAsia"/>
        </w:rPr>
        <w:br/>
      </w:r>
      <w:r>
        <w:rPr>
          <w:rFonts w:hint="eastAsia"/>
        </w:rPr>
        <w:t>　　图表 2020-2024年中国美术馆利润总额</w:t>
      </w:r>
      <w:r>
        <w:rPr>
          <w:rFonts w:hint="eastAsia"/>
        </w:rPr>
        <w:br/>
      </w:r>
      <w:r>
        <w:rPr>
          <w:rFonts w:hint="eastAsia"/>
        </w:rPr>
        <w:t>　　图表 2020-2024年中国美术馆企业数量统计</w:t>
      </w:r>
      <w:r>
        <w:rPr>
          <w:rFonts w:hint="eastAsia"/>
        </w:rPr>
        <w:br/>
      </w:r>
      <w:r>
        <w:rPr>
          <w:rFonts w:hint="eastAsia"/>
        </w:rPr>
        <w:t>　　图表 2024年美术馆成本和利润分析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2020-2024年中国美术馆行业经营效益分析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2020-2024年中国美术馆行业发展能力分析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2020-2024年中国美术馆行业盈利能力分析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2020-2024年中国美术馆行业运营能力分析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2020-2024年中国美术馆行业偿债能力分析</w:t>
      </w:r>
      <w:r>
        <w:rPr>
          <w:rFonts w:hint="eastAsia"/>
        </w:rPr>
        <w:br/>
      </w:r>
      <w:r>
        <w:rPr>
          <w:rFonts w:hint="eastAsia"/>
        </w:rPr>
        <w:t>　　图表 美术馆品牌分析</w:t>
      </w:r>
      <w:r>
        <w:rPr>
          <w:rFonts w:hint="eastAsia"/>
        </w:rPr>
        <w:br/>
      </w:r>
      <w:r>
        <w:rPr>
          <w:rFonts w:hint="eastAsia"/>
        </w:rPr>
        <w:t>　　图表 **地区美术馆市场规模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</w:t>
      </w:r>
      <w:r>
        <w:rPr>
          <w:rFonts w:hint="eastAsia"/>
        </w:rPr>
        <w:br/>
      </w:r>
      <w:r>
        <w:rPr>
          <w:rFonts w:hint="eastAsia"/>
        </w:rPr>
        <w:t>　　图表 **地区美术馆市场调研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**地区美术馆市场规模</w:t>
      </w:r>
      <w:r>
        <w:rPr>
          <w:rFonts w:hint="eastAsia"/>
        </w:rPr>
        <w:br/>
      </w:r>
      <w:r>
        <w:rPr>
          <w:rFonts w:hint="eastAsia"/>
        </w:rPr>
        <w:t>　　图表 **地区美术馆行业市场需求</w:t>
      </w:r>
      <w:r>
        <w:rPr>
          <w:rFonts w:hint="eastAsia"/>
        </w:rPr>
        <w:br/>
      </w:r>
      <w:r>
        <w:rPr>
          <w:rFonts w:hint="eastAsia"/>
        </w:rPr>
        <w:t>　　图表 **地区美术馆市场调研</w:t>
      </w:r>
      <w:r>
        <w:rPr>
          <w:rFonts w:hint="eastAsia"/>
        </w:rPr>
        <w:br/>
      </w:r>
      <w:r>
        <w:rPr>
          <w:rFonts w:hint="eastAsia"/>
        </w:rPr>
        <w:t>　　图表 **地区美术馆市场需求分析</w:t>
      </w:r>
      <w:r>
        <w:rPr>
          <w:rFonts w:hint="eastAsia"/>
        </w:rPr>
        <w:br/>
      </w:r>
      <w:r>
        <w:rPr>
          <w:rFonts w:hint="eastAsia"/>
        </w:rPr>
        <w:t>　　图表 美术馆上游发展</w:t>
      </w:r>
      <w:r>
        <w:rPr>
          <w:rFonts w:hint="eastAsia"/>
        </w:rPr>
        <w:br/>
      </w:r>
      <w:r>
        <w:rPr>
          <w:rFonts w:hint="eastAsia"/>
        </w:rPr>
        <w:t>　　图表 美术馆下游发展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美术馆企业（一）概况</w:t>
      </w:r>
      <w:r>
        <w:rPr>
          <w:rFonts w:hint="eastAsia"/>
        </w:rPr>
        <w:br/>
      </w:r>
      <w:r>
        <w:rPr>
          <w:rFonts w:hint="eastAsia"/>
        </w:rPr>
        <w:t>　　图表 企业美术馆业务</w:t>
      </w:r>
      <w:r>
        <w:rPr>
          <w:rFonts w:hint="eastAsia"/>
        </w:rPr>
        <w:br/>
      </w:r>
      <w:r>
        <w:rPr>
          <w:rFonts w:hint="eastAsia"/>
        </w:rPr>
        <w:t>　　图表 美术馆企业（一）经营情况分析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美术馆企业（二）简介</w:t>
      </w:r>
      <w:r>
        <w:rPr>
          <w:rFonts w:hint="eastAsia"/>
        </w:rPr>
        <w:br/>
      </w:r>
      <w:r>
        <w:rPr>
          <w:rFonts w:hint="eastAsia"/>
        </w:rPr>
        <w:t>　　图表 企业美术馆业务</w:t>
      </w:r>
      <w:r>
        <w:rPr>
          <w:rFonts w:hint="eastAsia"/>
        </w:rPr>
        <w:br/>
      </w:r>
      <w:r>
        <w:rPr>
          <w:rFonts w:hint="eastAsia"/>
        </w:rPr>
        <w:t>　　图表 美术馆企业（二）经营情况分析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美术馆企业（三）概况</w:t>
      </w:r>
      <w:r>
        <w:rPr>
          <w:rFonts w:hint="eastAsia"/>
        </w:rPr>
        <w:br/>
      </w:r>
      <w:r>
        <w:rPr>
          <w:rFonts w:hint="eastAsia"/>
        </w:rPr>
        <w:t>　　图表 企业美术馆业务</w:t>
      </w:r>
      <w:r>
        <w:rPr>
          <w:rFonts w:hint="eastAsia"/>
        </w:rPr>
        <w:br/>
      </w:r>
      <w:r>
        <w:rPr>
          <w:rFonts w:hint="eastAsia"/>
        </w:rPr>
        <w:t>　　图表 美术馆企业（三）经营情况分析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美术馆企业（四）简介</w:t>
      </w:r>
      <w:r>
        <w:rPr>
          <w:rFonts w:hint="eastAsia"/>
        </w:rPr>
        <w:br/>
      </w:r>
      <w:r>
        <w:rPr>
          <w:rFonts w:hint="eastAsia"/>
        </w:rPr>
        <w:t>　　图表 企业美术馆业务</w:t>
      </w:r>
      <w:r>
        <w:rPr>
          <w:rFonts w:hint="eastAsia"/>
        </w:rPr>
        <w:br/>
      </w:r>
      <w:r>
        <w:rPr>
          <w:rFonts w:hint="eastAsia"/>
        </w:rPr>
        <w:t>　　图表 美术馆企业（四）经营情况分析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美术馆企业（四）盈利能力情况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美术馆企业（四）偿债能力情况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美术馆企业（四）运营能力情况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美术馆企业（四）成长能力情况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美术馆投资、并购情况</w:t>
      </w:r>
      <w:r>
        <w:rPr>
          <w:rFonts w:hint="eastAsia"/>
        </w:rPr>
        <w:br/>
      </w:r>
      <w:r>
        <w:rPr>
          <w:rFonts w:hint="eastAsia"/>
        </w:rPr>
        <w:t>　　图表 美术馆优势</w:t>
      </w:r>
      <w:r>
        <w:rPr>
          <w:rFonts w:hint="eastAsia"/>
        </w:rPr>
        <w:br/>
      </w:r>
      <w:r>
        <w:rPr>
          <w:rFonts w:hint="eastAsia"/>
        </w:rPr>
        <w:t>　　图表 美术馆劣势</w:t>
      </w:r>
      <w:r>
        <w:rPr>
          <w:rFonts w:hint="eastAsia"/>
        </w:rPr>
        <w:br/>
      </w:r>
      <w:r>
        <w:rPr>
          <w:rFonts w:hint="eastAsia"/>
        </w:rPr>
        <w:t>　　图表 美术馆机会</w:t>
      </w:r>
      <w:r>
        <w:rPr>
          <w:rFonts w:hint="eastAsia"/>
        </w:rPr>
        <w:br/>
      </w:r>
      <w:r>
        <w:rPr>
          <w:rFonts w:hint="eastAsia"/>
        </w:rPr>
        <w:t>　　图表 美术馆威胁</w:t>
      </w:r>
      <w:r>
        <w:rPr>
          <w:rFonts w:hint="eastAsia"/>
        </w:rPr>
        <w:br/>
      </w:r>
      <w:r>
        <w:rPr>
          <w:rFonts w:hint="eastAsia"/>
        </w:rPr>
        <w:t>　　图表 进入美术馆行业壁垒</w:t>
      </w:r>
      <w:r>
        <w:rPr>
          <w:rFonts w:hint="eastAsia"/>
        </w:rPr>
        <w:br/>
      </w:r>
      <w:r>
        <w:rPr>
          <w:rFonts w:hint="eastAsia"/>
        </w:rPr>
        <w:t>　　图表 美术馆发展有利因素</w:t>
      </w:r>
      <w:r>
        <w:rPr>
          <w:rFonts w:hint="eastAsia"/>
        </w:rPr>
        <w:br/>
      </w:r>
      <w:r>
        <w:rPr>
          <w:rFonts w:hint="eastAsia"/>
        </w:rPr>
        <w:t>　　图表 美术馆发展不利因素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2025-2031年中国美术馆行业信息化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2025-2031年中国美术馆行业风险</w:t>
      </w:r>
      <w:r>
        <w:rPr>
          <w:rFonts w:hint="eastAsia"/>
        </w:rPr>
        <w:br/>
      </w:r>
      <w:r>
        <w:rPr>
          <w:rFonts w:hint="eastAsia"/>
        </w:rPr>
        <w:t>　　图表 2025-2031年中国美术馆市场前景分析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7a6d95d91465a" w:history="1">
        <w:r>
          <w:rPr>
            <w:rStyle w:val="Hyperlink"/>
          </w:rPr>
          <w:t>2025-2031年中国美术馆行业发展调研与市场前景报告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7a6d95d91465a" w:history="1">
        <w:r>
          <w:rPr>
            <w:rStyle w:val="Hyperlink"/>
          </w:rPr>
          <w:t>https://www.20087.com/1/18/MeiShuGuanDeXianZhuangYuQianJing.html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1770feb5492e" w:history="1">
      <w:r>
        <w:rPr>
          <w:rStyle w:val="Hyperlink"/>
        </w:rPr>
        <w:t>2025-2031年中国美术馆行业发展调研与市场前景报告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eiShuGuanDeXianZhuangYuQianJing.html" TargetMode="External" Id="Rb6a7a6d95d91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eiShuGuanDeXianZhuangYuQianJing.html" TargetMode="External" Id="R9ead1770feb5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2024-11-23T01:59:30Z</dcterms:created>
  <dcterms:modified xsi:type="dcterms:W3CDTF">2024-11-23T02:59:30Z</dcterms:modified>
  <dc:subject>2025-2031年中国美术馆行业发展调研与市场前景报告</dc:subject>
  <dc:title>2025-2031年中国美术馆行业发展调研与市场前景报告</dc:title>
  <cp:keywords>2025-2031年中国美术馆行业发展调研与市场前景报告</cp:keywords>
  <dc:description>2025-2031年中国美术馆行业发展调研与市场前景报告</dc:description>
</cp:coreProperties>
</file>