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89193ec324cfe" w:history="1">
              <w:r>
                <w:rPr>
                  <w:rStyle w:val="Hyperlink"/>
                </w:rPr>
                <w:t>2025-2031年中国聚丙烯催化剂行业发展现状分析与前景趋势预测报告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89193ec324cfe" w:history="1">
              <w:r>
                <w:rPr>
                  <w:rStyle w:val="Hyperlink"/>
                </w:rPr>
                <w:t>2025-2031年中国聚丙烯催化剂行业发展现状分析与前景趋势预测报告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89193ec324cfe" w:history="1">
                <w:r>
                  <w:rPr>
                    <w:rStyle w:val="Hyperlink"/>
                  </w:rPr>
                  <w:t>https://www.20087.com/2/38/JuBingXiCuiHuaJiDeFaZhanQuShi.html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助剂，近年来随着聚丙烯材料在汽车、家电、医疗等领域的广泛应用，其需求量持续增长。现代聚丙烯催化剂通过精细化工技术，如负载型催化剂、茂金属催化剂的开发，显著提高了聚丙烯的聚合效率和产品性能，如结晶度、熔融指数和热稳定性，满足了下游应用的多样化需求。</w:t>
      </w:r>
      <w:r>
        <w:rPr>
          <w:rFonts w:hint="eastAsia"/>
        </w:rPr>
        <w:br/>
      </w:r>
      <w:r>
        <w:rPr>
          <w:rFonts w:hint="eastAsia"/>
        </w:rPr>
        <w:t>　　未来，聚丙烯催化剂的发展将更加注重高效性和功能性。一方面，通过催化剂结构和活性位点的优化，聚丙烯催化剂将实现更高的活性和选择性，减少副反应，提高聚丙烯的纯度和产率。另一方面，随着高性能聚丙烯材料的市场需求，催化剂将被设计用于合成具有特定分子量分布、支化度和共聚单体含量的聚丙烯，以满足特定应用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89193ec324cfe" w:history="1">
        <w:r>
          <w:rPr>
            <w:rStyle w:val="Hyperlink"/>
          </w:rPr>
          <w:t>2025-2031年中国聚丙烯催化剂行业发展现状分析与前景趋势预测报告</w:t>
        </w:r>
      </w:hyperlink>
      <w:r>
        <w:rPr>
          <w:rFonts w:hint="eastAsia"/>
        </w:rPr>
        <w:t>》通过全面的行业调研，系统梳理了聚丙烯催化剂产业链的各个环节，详细分析了聚丙烯催化剂市场规模、需求变化及价格趋势。报告结合当前聚丙烯催化剂行业现状，科学预测了市场前景与发展方向，并解读了重点企业的竞争格局、市场集中度及品牌表现。同时，报告对聚丙烯催化剂细分市场进行了深入探讨，结合聚丙烯催化剂技术现状与SWOT分析，揭示了聚丙烯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聚丙烯催化剂行业界定</w:t>
      </w:r>
      <w:r>
        <w:rPr>
          <w:rFonts w:hint="eastAsia"/>
        </w:rPr>
        <w:br/>
      </w:r>
      <w:r>
        <w:rPr>
          <w:rFonts w:hint="eastAsia"/>
        </w:rPr>
        <w:t>　　第一节 聚丙烯催化剂行业定义</w:t>
      </w:r>
      <w:r>
        <w:rPr>
          <w:rFonts w:hint="eastAsia"/>
        </w:rPr>
        <w:br/>
      </w:r>
      <w:r>
        <w:rPr>
          <w:rFonts w:hint="eastAsia"/>
        </w:rPr>
        <w:t>　　第二节 聚丙烯催化剂行业特点分析</w:t>
      </w:r>
      <w:r>
        <w:rPr>
          <w:rFonts w:hint="eastAsia"/>
        </w:rPr>
        <w:br/>
      </w:r>
      <w:r>
        <w:rPr>
          <w:rFonts w:hint="eastAsia"/>
        </w:rPr>
        <w:t>　　第三节 聚丙烯催化剂产业链分析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全球聚丙烯催化剂行业发展走势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二、相关聚丙烯催化剂行业标准分析</w:t>
      </w:r>
      <w:r>
        <w:rPr>
          <w:rFonts w:hint="eastAsia"/>
        </w:rPr>
        <w:br/>
      </w:r>
      <w:r>
        <w:rPr>
          <w:rFonts w:hint="eastAsia"/>
        </w:rPr>
        <w:t>　　第三节 聚丙烯催化剂行业社会环境分析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2024-2025年中国聚丙烯催化剂发展现状调研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三、2019-2024年中国聚丙烯催化剂产量统计</w:t>
      </w:r>
      <w:r>
        <w:rPr>
          <w:rFonts w:hint="eastAsia"/>
        </w:rPr>
        <w:br/>
      </w:r>
      <w:r>
        <w:rPr>
          <w:rFonts w:hint="eastAsia"/>
        </w:rPr>
        <w:t>　　　　二、聚丙烯催化剂生产区域分布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聚丙烯催化剂行业主要企业竞争力分析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三、2019-2024年我国聚丙烯催化剂市场竞争分析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2025年聚丙烯催化剂企业管理策略建议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聚丙烯催化剂行业研究结论</w:t>
      </w:r>
      <w:r>
        <w:rPr>
          <w:rFonts w:hint="eastAsia"/>
        </w:rPr>
        <w:br/>
      </w:r>
      <w:r>
        <w:rPr>
          <w:rFonts w:hint="eastAsia"/>
        </w:rPr>
        <w:t>　　第二节 聚丙烯催化剂行业投资价值评估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[-中-智-林-]聚丙烯催化剂行业投资建议</w:t>
      </w:r>
      <w:r>
        <w:rPr>
          <w:rFonts w:hint="eastAsia"/>
        </w:rPr>
        <w:br/>
      </w:r>
      <w:r>
        <w:rPr>
          <w:rFonts w:hint="eastAsia"/>
        </w:rPr>
        <w:t>　　　　一、聚丙烯催化剂行业投资策略建议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聚丙烯催化剂行业类别</w:t>
      </w:r>
      <w:r>
        <w:rPr>
          <w:rFonts w:hint="eastAsia"/>
        </w:rPr>
        <w:br/>
      </w:r>
      <w:r>
        <w:rPr>
          <w:rFonts w:hint="eastAsia"/>
        </w:rPr>
        <w:t>　　图表 聚丙烯催化剂行业产业链调研</w:t>
      </w:r>
      <w:r>
        <w:rPr>
          <w:rFonts w:hint="eastAsia"/>
        </w:rPr>
        <w:br/>
      </w:r>
      <w:r>
        <w:rPr>
          <w:rFonts w:hint="eastAsia"/>
        </w:rPr>
        <w:t>　　图表 聚丙烯催化剂行业现状</w:t>
      </w:r>
      <w:r>
        <w:rPr>
          <w:rFonts w:hint="eastAsia"/>
        </w:rPr>
        <w:br/>
      </w:r>
      <w:r>
        <w:rPr>
          <w:rFonts w:hint="eastAsia"/>
        </w:rPr>
        <w:t>　　图表 聚丙烯催化剂行业标准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2019-2024年中国聚丙烯催化剂行业产量统计</w:t>
      </w:r>
      <w:r>
        <w:rPr>
          <w:rFonts w:hint="eastAsia"/>
        </w:rPr>
        <w:br/>
      </w:r>
      <w:r>
        <w:rPr>
          <w:rFonts w:hint="eastAsia"/>
        </w:rPr>
        <w:t>　　图表 聚丙烯催化剂行业动态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聚丙烯催化剂行业准入条件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89193ec324cfe" w:history="1">
        <w:r>
          <w:rPr>
            <w:rStyle w:val="Hyperlink"/>
          </w:rPr>
          <w:t>2025-2031年中国聚丙烯催化剂行业发展现状分析与前景趋势预测报告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89193ec324cfe" w:history="1">
        <w:r>
          <w:rPr>
            <w:rStyle w:val="Hyperlink"/>
          </w:rPr>
          <w:t>https://www.20087.com/2/38/JuBingXiCuiHuaJiDeFaZhanQuShi.html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热点：催化剂多少钱一公斤、聚丙烯催化剂价格、废旧催化剂回收价格表、聚丙烯催化剂是什么、催化剂龙头企业、聚丙烯催化剂生产工艺、HTP聚丙烯催化剂、聚丙烯催化剂活性计算、北京奥达催化剂有限公司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60c995774552" w:history="1">
      <w:r>
        <w:rPr>
          <w:rStyle w:val="Hyperlink"/>
        </w:rPr>
        <w:t>2025-2031年中国聚丙烯催化剂行业发展现状分析与前景趋势预测报告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BingXiCuiHuaJiDeFaZhanQuShi.html" TargetMode="External" Id="R5f389193ec32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BingXiCuiHuaJiDeFaZhanQuShi.html" TargetMode="External" Id="R737d60c99577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2025-01-23T08:07:00Z</dcterms:created>
  <dcterms:modified xsi:type="dcterms:W3CDTF">2025-01-23T09:07:00Z</dcterms:modified>
  <dc:subject>2025-2031年中国聚丙烯催化剂行业发展现状分析与前景趋势预测报告</dc:subject>
  <dc:title>2025-2031年中国聚丙烯催化剂行业发展现状分析与前景趋势预测报告</dc:title>
  <cp:keywords>2025-2031年中国聚丙烯催化剂行业发展现状分析与前景趋势预测报告</cp:keywords>
  <dc:description>2025-2031年中国聚丙烯催化剂行业发展现状分析与前景趋势预测报告</dc:description>
</cp:coreProperties>
</file>