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55cf56c2345f9" w:history="1">
              <w:r>
                <w:rPr>
                  <w:rStyle w:val="Hyperlink"/>
                </w:rPr>
                <w:t>全球与中国家具市场调研及前景趋势分析报告（2025-2031年）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55cf56c2345f9" w:history="1">
              <w:r>
                <w:rPr>
                  <w:rStyle w:val="Hyperlink"/>
                </w:rPr>
                <w:t>全球与中国家具市场调研及前景趋势分析报告（2025-2031年）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55cf56c2345f9" w:history="1">
                <w:r>
                  <w:rPr>
                    <w:rStyle w:val="Hyperlink"/>
                  </w:rPr>
                  <w:t>https://www.20087.com/5/28/JiaJuHangYeQianJingFenXi.html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传统制造业的重要组成部分，近年来随着消费升级和居住环境改善，市场需求呈现出个性化、智能化、环保化趋势。中国、欧洲、北美是主要的生产和消费市场。设计上，简约风格、智能家居集成、可持续材料应用成为行业热点，满足了消费者对美观、舒适、健康的生活追求。</w:t>
      </w:r>
      <w:r>
        <w:rPr>
          <w:rFonts w:hint="eastAsia"/>
        </w:rPr>
        <w:br/>
      </w:r>
      <w:r>
        <w:rPr>
          <w:rFonts w:hint="eastAsia"/>
        </w:rPr>
        <w:t>　　未来，家具行业将更加注重创新设计和智能融合。一方面，结合传统文化和现代审美，推出更多具有艺术性和文化内涵的家具产品，满足消费者的情感和身份认同需求。另一方面，集成物联网技术，如智能照明、温控、安防系统，打造智慧家居生态系统，提升居住体验和安全性。此外，循环经济模式，如家具租赁、二手交易、回收再利用，将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55cf56c2345f9" w:history="1">
        <w:r>
          <w:rPr>
            <w:rStyle w:val="Hyperlink"/>
          </w:rPr>
          <w:t>全球与中国家具市场调研及前景趋势分析报告（2025-2031年）</w:t>
        </w:r>
      </w:hyperlink>
      <w:r>
        <w:rPr>
          <w:rFonts w:hint="eastAsia"/>
        </w:rPr>
        <w:t>》系统分析了全球及我国家具行业的市场规模、市场需求及价格动态，深入探讨了家具产业链结构与发展特点。报告对家具细分市场进行了详细剖析，基于科学数据预测了市场前景及未来发展趋势，同时聚焦家具重点企业，评估了品牌影响力、市场竞争力及行业集中度变化。通过专业分析与客观洞察，报告为投资者、产业链相关企业及政府决策部门提供了重要参考，是把握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中国家具概述</w:t>
      </w:r>
      <w:r>
        <w:rPr>
          <w:rFonts w:hint="eastAsia"/>
        </w:rPr>
        <w:br/>
      </w:r>
      <w:r>
        <w:rPr>
          <w:rFonts w:hint="eastAsia"/>
        </w:rPr>
        <w:t>　　第一节 家具行业定义</w:t>
      </w:r>
      <w:r>
        <w:rPr>
          <w:rFonts w:hint="eastAsia"/>
        </w:rPr>
        <w:br/>
      </w:r>
      <w:r>
        <w:rPr>
          <w:rFonts w:hint="eastAsia"/>
        </w:rPr>
        <w:t>　　第二节 家具行业发展特性</w:t>
      </w:r>
      <w:r>
        <w:rPr>
          <w:rFonts w:hint="eastAsia"/>
        </w:rPr>
        <w:br/>
      </w:r>
      <w:r>
        <w:rPr>
          <w:rFonts w:hint="eastAsia"/>
        </w:rPr>
        <w:t>　　第三节 家具产业链分析</w:t>
      </w:r>
      <w:r>
        <w:rPr>
          <w:rFonts w:hint="eastAsia"/>
        </w:rPr>
        <w:br/>
      </w:r>
      <w:r>
        <w:rPr>
          <w:rFonts w:hint="eastAsia"/>
        </w:rPr>
        <w:t>　　第四节 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2024-2025年国外家具市场发展概况</w:t>
      </w:r>
      <w:r>
        <w:rPr>
          <w:rFonts w:hint="eastAsia"/>
        </w:rPr>
        <w:br/>
      </w:r>
      <w:r>
        <w:rPr>
          <w:rFonts w:hint="eastAsia"/>
        </w:rPr>
        <w:t>　　第一节 全球家具市场发展分析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亚太地区主要国家家具市场概况</w:t>
      </w:r>
      <w:r>
        <w:rPr>
          <w:rFonts w:hint="eastAsia"/>
        </w:rPr>
        <w:br/>
      </w:r>
      <w:r>
        <w:rPr>
          <w:rFonts w:hint="eastAsia"/>
        </w:rPr>
        <w:t>　　第五节 全球家具市场发展预测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中国家具技术发展分析</w:t>
      </w:r>
      <w:r>
        <w:rPr>
          <w:rFonts w:hint="eastAsia"/>
        </w:rPr>
        <w:br/>
      </w:r>
      <w:r>
        <w:rPr>
          <w:rFonts w:hint="eastAsia"/>
        </w:rPr>
        <w:t>　　第一节 当前家具技术发展现状分析</w:t>
      </w:r>
      <w:r>
        <w:rPr>
          <w:rFonts w:hint="eastAsia"/>
        </w:rPr>
        <w:br/>
      </w:r>
      <w:r>
        <w:rPr>
          <w:rFonts w:hint="eastAsia"/>
        </w:rPr>
        <w:t>　　第二节 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家具市场特性分析</w:t>
      </w:r>
      <w:r>
        <w:rPr>
          <w:rFonts w:hint="eastAsia"/>
        </w:rPr>
        <w:br/>
      </w:r>
      <w:r>
        <w:rPr>
          <w:rFonts w:hint="eastAsia"/>
        </w:rPr>
        <w:t>　　第一节 家具行业集中度分析</w:t>
      </w:r>
      <w:r>
        <w:rPr>
          <w:rFonts w:hint="eastAsia"/>
        </w:rPr>
        <w:br/>
      </w:r>
      <w:r>
        <w:rPr>
          <w:rFonts w:hint="eastAsia"/>
        </w:rPr>
        <w:t>　　第二节 家具行业SWOT分析</w:t>
      </w:r>
      <w:r>
        <w:rPr>
          <w:rFonts w:hint="eastAsia"/>
        </w:rPr>
        <w:br/>
      </w:r>
      <w:r>
        <w:rPr>
          <w:rFonts w:hint="eastAsia"/>
        </w:rPr>
        <w:t>　　　　一、家具行业优势</w:t>
      </w:r>
      <w:r>
        <w:rPr>
          <w:rFonts w:hint="eastAsia"/>
        </w:rPr>
        <w:br/>
      </w:r>
      <w:r>
        <w:rPr>
          <w:rFonts w:hint="eastAsia"/>
        </w:rPr>
        <w:t>　　　　二、家具行业劣势</w:t>
      </w:r>
      <w:r>
        <w:rPr>
          <w:rFonts w:hint="eastAsia"/>
        </w:rPr>
        <w:br/>
      </w:r>
      <w:r>
        <w:rPr>
          <w:rFonts w:hint="eastAsia"/>
        </w:rPr>
        <w:t>　　　　三、家具行业机会</w:t>
      </w:r>
      <w:r>
        <w:rPr>
          <w:rFonts w:hint="eastAsia"/>
        </w:rPr>
        <w:br/>
      </w:r>
      <w:r>
        <w:rPr>
          <w:rFonts w:hint="eastAsia"/>
        </w:rPr>
        <w:t>　　　　四、家具行业风险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中国家具发展现状</w:t>
      </w:r>
      <w:r>
        <w:rPr>
          <w:rFonts w:hint="eastAsia"/>
        </w:rPr>
        <w:br/>
      </w:r>
      <w:r>
        <w:rPr>
          <w:rFonts w:hint="eastAsia"/>
        </w:rPr>
        <w:t>　　第一节 中国家具市场现状分析</w:t>
      </w:r>
      <w:r>
        <w:rPr>
          <w:rFonts w:hint="eastAsia"/>
        </w:rPr>
        <w:br/>
      </w:r>
      <w:r>
        <w:rPr>
          <w:rFonts w:hint="eastAsia"/>
        </w:rPr>
        <w:t>　　第二节 中国家具行业产量情况分析及预测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一、家具总体产能规模</w:t>
      </w:r>
      <w:r>
        <w:rPr>
          <w:rFonts w:hint="eastAsia"/>
        </w:rPr>
        <w:br/>
      </w:r>
      <w:r>
        <w:rPr>
          <w:rFonts w:hint="eastAsia"/>
        </w:rPr>
        <w:t>　　　　二、家具生产区域分布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第三节 中国家具市场需求分析及预测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2019-2024年中国家具进出口分析</w:t>
      </w:r>
      <w:r>
        <w:rPr>
          <w:rFonts w:hint="eastAsia"/>
        </w:rPr>
        <w:br/>
      </w:r>
      <w:r>
        <w:rPr>
          <w:rFonts w:hint="eastAsia"/>
        </w:rPr>
        <w:t>　　第一节 家具进口情况分析</w:t>
      </w:r>
      <w:r>
        <w:rPr>
          <w:rFonts w:hint="eastAsia"/>
        </w:rPr>
        <w:br/>
      </w:r>
      <w:r>
        <w:rPr>
          <w:rFonts w:hint="eastAsia"/>
        </w:rPr>
        <w:t>　　第二节 家具出口情况分析</w:t>
      </w:r>
      <w:r>
        <w:rPr>
          <w:rFonts w:hint="eastAsia"/>
        </w:rPr>
        <w:br/>
      </w:r>
      <w:r>
        <w:rPr>
          <w:rFonts w:hint="eastAsia"/>
        </w:rPr>
        <w:t>　　第三节 影响家具进出口因素分析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对我国家具品牌的战略思考</w:t>
      </w:r>
      <w:r>
        <w:rPr>
          <w:rFonts w:hint="eastAsia"/>
        </w:rPr>
        <w:br/>
      </w:r>
      <w:r>
        <w:rPr>
          <w:rFonts w:hint="eastAsia"/>
        </w:rPr>
        <w:t>　　　　一、家具品牌的重要性</w:t>
      </w:r>
      <w:r>
        <w:rPr>
          <w:rFonts w:hint="eastAsia"/>
        </w:rPr>
        <w:br/>
      </w:r>
      <w:r>
        <w:rPr>
          <w:rFonts w:hint="eastAsia"/>
        </w:rPr>
        <w:t>　　　　二、家具实施品牌战略的意义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四、我国家具企业的品牌战略</w:t>
      </w:r>
      <w:r>
        <w:rPr>
          <w:rFonts w:hint="eastAsia"/>
        </w:rPr>
        <w:br/>
      </w:r>
      <w:r>
        <w:rPr>
          <w:rFonts w:hint="eastAsia"/>
        </w:rPr>
        <w:t>　　　　五、家具品牌战略管理的策略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家具经营策略分析</w:t>
      </w:r>
      <w:r>
        <w:rPr>
          <w:rFonts w:hint="eastAsia"/>
        </w:rPr>
        <w:br/>
      </w:r>
      <w:r>
        <w:rPr>
          <w:rFonts w:hint="eastAsia"/>
        </w:rPr>
        <w:t>　　　　一、家具市场细分策略</w:t>
      </w:r>
      <w:r>
        <w:rPr>
          <w:rFonts w:hint="eastAsia"/>
        </w:rPr>
        <w:br/>
      </w:r>
      <w:r>
        <w:rPr>
          <w:rFonts w:hint="eastAsia"/>
        </w:rPr>
        <w:t>　　　　二、家具市场创新策略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2025-2031年家具行业发展趋势预测</w:t>
      </w:r>
      <w:r>
        <w:rPr>
          <w:rFonts w:hint="eastAsia"/>
        </w:rPr>
        <w:br/>
      </w:r>
      <w:r>
        <w:rPr>
          <w:rFonts w:hint="eastAsia"/>
        </w:rPr>
        <w:t>　　第三节 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家具投资建议</w:t>
      </w:r>
      <w:r>
        <w:rPr>
          <w:rFonts w:hint="eastAsia"/>
        </w:rPr>
        <w:br/>
      </w:r>
      <w:r>
        <w:rPr>
          <w:rFonts w:hint="eastAsia"/>
        </w:rPr>
        <w:t>　　第一节 家具行业投资环境分析</w:t>
      </w:r>
      <w:r>
        <w:rPr>
          <w:rFonts w:hint="eastAsia"/>
        </w:rPr>
        <w:br/>
      </w:r>
      <w:r>
        <w:rPr>
          <w:rFonts w:hint="eastAsia"/>
        </w:rPr>
        <w:t>　　第二节 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家具图片</w:t>
      </w:r>
      <w:r>
        <w:rPr>
          <w:rFonts w:hint="eastAsia"/>
        </w:rPr>
        <w:br/>
      </w:r>
      <w:r>
        <w:rPr>
          <w:rFonts w:hint="eastAsia"/>
        </w:rPr>
        <w:t>　　图表 家具种类 分类</w:t>
      </w:r>
      <w:r>
        <w:rPr>
          <w:rFonts w:hint="eastAsia"/>
        </w:rPr>
        <w:br/>
      </w:r>
      <w:r>
        <w:rPr>
          <w:rFonts w:hint="eastAsia"/>
        </w:rPr>
        <w:t>　　图表 家具用途 应用</w:t>
      </w:r>
      <w:r>
        <w:rPr>
          <w:rFonts w:hint="eastAsia"/>
        </w:rPr>
        <w:br/>
      </w:r>
      <w:r>
        <w:rPr>
          <w:rFonts w:hint="eastAsia"/>
        </w:rPr>
        <w:t>　　图表 家具主要特点</w:t>
      </w:r>
      <w:r>
        <w:rPr>
          <w:rFonts w:hint="eastAsia"/>
        </w:rPr>
        <w:br/>
      </w:r>
      <w:r>
        <w:rPr>
          <w:rFonts w:hint="eastAsia"/>
        </w:rPr>
        <w:t>　　图表 家具产业链分析</w:t>
      </w:r>
      <w:r>
        <w:rPr>
          <w:rFonts w:hint="eastAsia"/>
        </w:rPr>
        <w:br/>
      </w:r>
      <w:r>
        <w:rPr>
          <w:rFonts w:hint="eastAsia"/>
        </w:rPr>
        <w:t>　　图表 家具政策分析</w:t>
      </w:r>
      <w:r>
        <w:rPr>
          <w:rFonts w:hint="eastAsia"/>
        </w:rPr>
        <w:br/>
      </w:r>
      <w:r>
        <w:rPr>
          <w:rFonts w:hint="eastAsia"/>
        </w:rPr>
        <w:t>　　图表 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2019-2024年家具行业市场容量分析</w:t>
      </w:r>
      <w:r>
        <w:rPr>
          <w:rFonts w:hint="eastAsia"/>
        </w:rPr>
        <w:br/>
      </w:r>
      <w:r>
        <w:rPr>
          <w:rFonts w:hint="eastAsia"/>
        </w:rPr>
        <w:t>　　图表 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2019-2024年中国家具价格走势</w:t>
      </w:r>
      <w:r>
        <w:rPr>
          <w:rFonts w:hint="eastAsia"/>
        </w:rPr>
        <w:br/>
      </w:r>
      <w:r>
        <w:rPr>
          <w:rFonts w:hint="eastAsia"/>
        </w:rPr>
        <w:t>　　图表 2024年家具成本和利润分析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家具品牌</w:t>
      </w:r>
      <w:r>
        <w:rPr>
          <w:rFonts w:hint="eastAsia"/>
        </w:rPr>
        <w:br/>
      </w:r>
      <w:r>
        <w:rPr>
          <w:rFonts w:hint="eastAsia"/>
        </w:rPr>
        <w:t>　　图表 家具企业（一）概况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家具企业（一）经营分析</w:t>
      </w:r>
      <w:r>
        <w:rPr>
          <w:rFonts w:hint="eastAsia"/>
        </w:rPr>
        <w:br/>
      </w:r>
      <w:r>
        <w:rPr>
          <w:rFonts w:hint="eastAsia"/>
        </w:rPr>
        <w:t>　　图表 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家具上游现状</w:t>
      </w:r>
      <w:r>
        <w:rPr>
          <w:rFonts w:hint="eastAsia"/>
        </w:rPr>
        <w:br/>
      </w:r>
      <w:r>
        <w:rPr>
          <w:rFonts w:hint="eastAsia"/>
        </w:rPr>
        <w:t>　　图表 家具下游调研</w:t>
      </w:r>
      <w:r>
        <w:rPr>
          <w:rFonts w:hint="eastAsia"/>
        </w:rPr>
        <w:br/>
      </w:r>
      <w:r>
        <w:rPr>
          <w:rFonts w:hint="eastAsia"/>
        </w:rPr>
        <w:t>　　图表 家具企业（二）概况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家具企业（二）经营分析</w:t>
      </w:r>
      <w:r>
        <w:rPr>
          <w:rFonts w:hint="eastAsia"/>
        </w:rPr>
        <w:br/>
      </w:r>
      <w:r>
        <w:rPr>
          <w:rFonts w:hint="eastAsia"/>
        </w:rPr>
        <w:t>　　图表 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家具企业（三）概况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家具企业（三）经营分析</w:t>
      </w:r>
      <w:r>
        <w:rPr>
          <w:rFonts w:hint="eastAsia"/>
        </w:rPr>
        <w:br/>
      </w:r>
      <w:r>
        <w:rPr>
          <w:rFonts w:hint="eastAsia"/>
        </w:rPr>
        <w:t>　　图表 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家具优势</w:t>
      </w:r>
      <w:r>
        <w:rPr>
          <w:rFonts w:hint="eastAsia"/>
        </w:rPr>
        <w:br/>
      </w:r>
      <w:r>
        <w:rPr>
          <w:rFonts w:hint="eastAsia"/>
        </w:rPr>
        <w:t>　　图表 家具劣势</w:t>
      </w:r>
      <w:r>
        <w:rPr>
          <w:rFonts w:hint="eastAsia"/>
        </w:rPr>
        <w:br/>
      </w:r>
      <w:r>
        <w:rPr>
          <w:rFonts w:hint="eastAsia"/>
        </w:rPr>
        <w:t>　　图表 家具机会</w:t>
      </w:r>
      <w:r>
        <w:rPr>
          <w:rFonts w:hint="eastAsia"/>
        </w:rPr>
        <w:br/>
      </w:r>
      <w:r>
        <w:rPr>
          <w:rFonts w:hint="eastAsia"/>
        </w:rPr>
        <w:t>　　图表 家具威胁</w:t>
      </w:r>
      <w:r>
        <w:rPr>
          <w:rFonts w:hint="eastAsia"/>
        </w:rPr>
        <w:br/>
      </w:r>
      <w:r>
        <w:rPr>
          <w:rFonts w:hint="eastAsia"/>
        </w:rPr>
        <w:t>　　图表 2025-2031年中国家具行业产能预测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55cf56c2345f9" w:history="1">
        <w:r>
          <w:rPr>
            <w:rStyle w:val="Hyperlink"/>
          </w:rPr>
          <w:t>全球与中国家具市场调研及前景趋势分析报告（2025-2031年）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55cf56c2345f9" w:history="1">
        <w:r>
          <w:rPr>
            <w:rStyle w:val="Hyperlink"/>
          </w:rPr>
          <w:t>https://www.20087.com/5/28/JiaJuHangYeQianJingFenXi.html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c02b0696444f1" w:history="1">
      <w:r>
        <w:rPr>
          <w:rStyle w:val="Hyperlink"/>
        </w:rPr>
        <w:t>全球与中国家具市场调研及前景趋势分析报告（2025-2031年）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JuHangYeQianJingFenXi.html" TargetMode="External" Id="R46d55cf56c23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JuHangYeQianJingFenXi.html" TargetMode="External" Id="Re87c02b06964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2024-09-21T03:32:00Z</dcterms:created>
  <dcterms:modified xsi:type="dcterms:W3CDTF">2024-09-21T04:32:00Z</dcterms:modified>
  <dc:subject>全球与中国家具市场调研及前景趋势分析报告（2025-2031年）</dc:subject>
  <dc:title>全球与中国家具市场调研及前景趋势分析报告（2025-2031年）</dc:title>
  <cp:keywords>全球与中国家具市场调研及前景趋势分析报告（2025-2031年）</cp:keywords>
  <dc:description>全球与中国家具市场调研及前景趋势分析报告（2025-2031年）</dc:description>
</cp:coreProperties>
</file>