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0a623f274426" w:history="1">
              <w:r>
                <w:rPr>
                  <w:rStyle w:val="Hyperlink"/>
                </w:rPr>
                <w:t>2025-2031年中国废钢行业发展深度调研与未来趋势预测报告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0a623f274426" w:history="1">
              <w:r>
                <w:rPr>
                  <w:rStyle w:val="Hyperlink"/>
                </w:rPr>
                <w:t>2025-2031年中国废钢行业发展深度调研与未来趋势预测报告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b0a623f274426" w:history="1">
                <w:r>
                  <w:rPr>
                    <w:rStyle w:val="Hyperlink"/>
                  </w:rPr>
                  <w:t>https://www.20087.com/5/08/FeiGangFaZhanQuShi.html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行业的重要原料，其回收和再利用对节约资源、减少环境污染具有重要意义。近年来，随着全球对可持续发展的重视，废钢的回收率和利用率不断提高。技术进步，如高效分选和熔炼技术，以及政策支持，如回收补贴和环境法规，都促进了废钢市场的健康发展。</w:t>
      </w:r>
      <w:r>
        <w:rPr>
          <w:rFonts w:hint="eastAsia"/>
        </w:rPr>
        <w:br/>
      </w:r>
      <w:r>
        <w:rPr>
          <w:rFonts w:hint="eastAsia"/>
        </w:rPr>
        <w:t>　　未来，废钢行业将更加注重循环经济发展和技术创新。循环经济的理念将推动更高效的废钢回收体系建立，包括提高回收效率、扩大回收网络和优化回收流程。技术创新，如智能分拣机器人和高能效熔炼技术，将显著提升废钢处理的效率和质量。同时，随着绿色建筑和绿色制造的兴起，对高质量再生钢材的需求将增加，进一步推动废钢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0a623f274426" w:history="1">
        <w:r>
          <w:rPr>
            <w:rStyle w:val="Hyperlink"/>
          </w:rPr>
          <w:t>2025-2031年中国废钢行业发展深度调研与未来趋势预测报告</w:t>
        </w:r>
      </w:hyperlink>
      <w:r>
        <w:rPr>
          <w:rFonts w:hint="eastAsia"/>
        </w:rPr>
        <w:t>》通过严谨的分析、翔实的数据及直观的图表，系统解析了废钢行业的市场规模、需求变化、价格波动及产业链结构。报告全面评估了当前废钢市场现状，科学预测了未来市场前景与发展趋势，重点剖析了废钢细分市场的机遇与挑战。同时，报告对废钢重点企业的竞争地位及市场集中度进行了评估，为废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 、中国相关规划</w:t>
      </w:r>
      <w:r>
        <w:rPr>
          <w:rFonts w:hint="eastAsia"/>
        </w:rPr>
        <w:br/>
      </w:r>
      <w:r>
        <w:rPr>
          <w:rFonts w:hint="eastAsia"/>
        </w:rPr>
        <w:t>　　　　　　2 、中国相关制度</w:t>
      </w:r>
      <w:r>
        <w:rPr>
          <w:rFonts w:hint="eastAsia"/>
        </w:rPr>
        <w:br/>
      </w:r>
      <w:r>
        <w:rPr>
          <w:rFonts w:hint="eastAsia"/>
        </w:rPr>
        <w:t>　　　　　　3 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 、居民人均GDP增长</w:t>
      </w:r>
      <w:r>
        <w:rPr>
          <w:rFonts w:hint="eastAsia"/>
        </w:rPr>
        <w:br/>
      </w:r>
      <w:r>
        <w:rPr>
          <w:rFonts w:hint="eastAsia"/>
        </w:rPr>
        <w:t>　　　　　　2 、居民收入增长情况</w:t>
      </w:r>
      <w:r>
        <w:rPr>
          <w:rFonts w:hint="eastAsia"/>
        </w:rPr>
        <w:br/>
      </w:r>
      <w:r>
        <w:rPr>
          <w:rFonts w:hint="eastAsia"/>
        </w:rPr>
        <w:t>　　　　　　3 、宏观环境对废钢行业的影响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一、废钢行业总量增长</w:t>
      </w:r>
      <w:r>
        <w:rPr>
          <w:rFonts w:hint="eastAsia"/>
        </w:rPr>
        <w:br/>
      </w:r>
      <w:r>
        <w:rPr>
          <w:rFonts w:hint="eastAsia"/>
        </w:rPr>
        <w:t>　　　　二、废钢需求结构变化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中国废钢行业发展现状</w:t>
      </w:r>
      <w:r>
        <w:rPr>
          <w:rFonts w:hint="eastAsia"/>
        </w:rPr>
        <w:br/>
      </w:r>
      <w:r>
        <w:rPr>
          <w:rFonts w:hint="eastAsia"/>
        </w:rPr>
        <w:t>　　第一节 中国废钢行业发展分析</w:t>
      </w:r>
      <w:r>
        <w:rPr>
          <w:rFonts w:hint="eastAsia"/>
        </w:rPr>
        <w:br/>
      </w:r>
      <w:r>
        <w:rPr>
          <w:rFonts w:hint="eastAsia"/>
        </w:rPr>
        <w:t>　　　　一、中国废钢行业发展历程</w:t>
      </w:r>
      <w:r>
        <w:rPr>
          <w:rFonts w:hint="eastAsia"/>
        </w:rPr>
        <w:br/>
      </w:r>
      <w:r>
        <w:rPr>
          <w:rFonts w:hint="eastAsia"/>
        </w:rPr>
        <w:t>　　　　二、中国废钢行业发展现状</w:t>
      </w:r>
      <w:r>
        <w:rPr>
          <w:rFonts w:hint="eastAsia"/>
        </w:rPr>
        <w:br/>
      </w:r>
      <w:r>
        <w:rPr>
          <w:rFonts w:hint="eastAsia"/>
        </w:rPr>
        <w:t>　　　　三、中国废钢行业发展规模</w:t>
      </w:r>
      <w:r>
        <w:rPr>
          <w:rFonts w:hint="eastAsia"/>
        </w:rPr>
        <w:br/>
      </w:r>
      <w:r>
        <w:rPr>
          <w:rFonts w:hint="eastAsia"/>
        </w:rPr>
        <w:t>　　　　　　1 、废钢数量统计</w:t>
      </w:r>
      <w:r>
        <w:rPr>
          <w:rFonts w:hint="eastAsia"/>
        </w:rPr>
        <w:br/>
      </w:r>
      <w:r>
        <w:rPr>
          <w:rFonts w:hint="eastAsia"/>
        </w:rPr>
        <w:t>　　　　　　2 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中国废钢行业运行分析</w:t>
      </w:r>
      <w:r>
        <w:rPr>
          <w:rFonts w:hint="eastAsia"/>
        </w:rPr>
        <w:br/>
      </w:r>
      <w:r>
        <w:rPr>
          <w:rFonts w:hint="eastAsia"/>
        </w:rPr>
        <w:t>　　　　一、废钢行业运行规模分析</w:t>
      </w:r>
      <w:r>
        <w:rPr>
          <w:rFonts w:hint="eastAsia"/>
        </w:rPr>
        <w:br/>
      </w:r>
      <w:r>
        <w:rPr>
          <w:rFonts w:hint="eastAsia"/>
        </w:rPr>
        <w:t>　　　　　　1 、废钢资产负债规模</w:t>
      </w:r>
      <w:r>
        <w:rPr>
          <w:rFonts w:hint="eastAsia"/>
        </w:rPr>
        <w:br/>
      </w:r>
      <w:r>
        <w:rPr>
          <w:rFonts w:hint="eastAsia"/>
        </w:rPr>
        <w:t>　　　　　　2 、废钢收入和利润规模</w:t>
      </w:r>
      <w:r>
        <w:rPr>
          <w:rFonts w:hint="eastAsia"/>
        </w:rPr>
        <w:br/>
      </w:r>
      <w:r>
        <w:rPr>
          <w:rFonts w:hint="eastAsia"/>
        </w:rPr>
        <w:t>　　　　二、废钢行业发展现状分析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、废钢行业盈利能力分析</w:t>
      </w:r>
      <w:r>
        <w:rPr>
          <w:rFonts w:hint="eastAsia"/>
        </w:rPr>
        <w:br/>
      </w:r>
      <w:r>
        <w:rPr>
          <w:rFonts w:hint="eastAsia"/>
        </w:rPr>
        <w:t>　　　　　　2 、废钢行业偿债能力分析</w:t>
      </w:r>
      <w:r>
        <w:rPr>
          <w:rFonts w:hint="eastAsia"/>
        </w:rPr>
        <w:br/>
      </w:r>
      <w:r>
        <w:rPr>
          <w:rFonts w:hint="eastAsia"/>
        </w:rPr>
        <w:t>　　　　　　3 、废钢行业运营能力分析</w:t>
      </w:r>
      <w:r>
        <w:rPr>
          <w:rFonts w:hint="eastAsia"/>
        </w:rPr>
        <w:br/>
      </w:r>
      <w:r>
        <w:rPr>
          <w:rFonts w:hint="eastAsia"/>
        </w:rPr>
        <w:t>　　　　　　4 ）废钢行业发展能力分析</w:t>
      </w:r>
      <w:r>
        <w:rPr>
          <w:rFonts w:hint="eastAsia"/>
        </w:rPr>
        <w:br/>
      </w:r>
      <w:r>
        <w:rPr>
          <w:rFonts w:hint="eastAsia"/>
        </w:rPr>
        <w:t>　　第三节 中国废钢行业竞争分析</w:t>
      </w:r>
      <w:r>
        <w:rPr>
          <w:rFonts w:hint="eastAsia"/>
        </w:rPr>
        <w:br/>
      </w:r>
      <w:r>
        <w:rPr>
          <w:rFonts w:hint="eastAsia"/>
        </w:rPr>
        <w:t>　　　　一、废钢细分市场之间的竞争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二、各类废钢内部竞争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中国废钢市场调研</w:t>
      </w:r>
      <w:r>
        <w:rPr>
          <w:rFonts w:hint="eastAsia"/>
        </w:rPr>
        <w:br/>
      </w:r>
      <w:r>
        <w:rPr>
          <w:rFonts w:hint="eastAsia"/>
        </w:rPr>
        <w:t>　　第一节 废钢市场现状分析及预测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一、2019-2024年我国废钢市场规模分析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二、2025-2031年我国废钢市场规模预测</w:t>
      </w:r>
      <w:r>
        <w:rPr>
          <w:rFonts w:hint="eastAsia"/>
        </w:rPr>
        <w:br/>
      </w:r>
      <w:r>
        <w:rPr>
          <w:rFonts w:hint="eastAsia"/>
        </w:rPr>
        <w:t>　　第二节 废钢产品产量分析及预测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一、2019-2024年我国废钢产量分析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二、2025-2031年我国废钢产量预测</w:t>
      </w:r>
      <w:r>
        <w:rPr>
          <w:rFonts w:hint="eastAsia"/>
        </w:rPr>
        <w:br/>
      </w:r>
      <w:r>
        <w:rPr>
          <w:rFonts w:hint="eastAsia"/>
        </w:rPr>
        <w:t>　　第三节 废钢市场需求分析及预测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一、2019-2024年我国废钢市场需求分析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二、2025-2031年我国废钢行业现状分析</w:t>
      </w:r>
      <w:r>
        <w:rPr>
          <w:rFonts w:hint="eastAsia"/>
        </w:rPr>
        <w:br/>
      </w:r>
      <w:r>
        <w:rPr>
          <w:rFonts w:hint="eastAsia"/>
        </w:rPr>
        <w:t>　　第四节 废钢价格趋势分析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一、2019-2024年我国废钢市场价格分析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二、2025-2031年我国废钢市场价格预测</w:t>
      </w:r>
      <w:r>
        <w:rPr>
          <w:rFonts w:hint="eastAsia"/>
        </w:rPr>
        <w:br/>
      </w:r>
      <w:r>
        <w:rPr>
          <w:rFonts w:hint="eastAsia"/>
        </w:rPr>
        <w:t>　　第五节 废钢进出口数据分析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一、2019-2024年我国废钢进出口数据分析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二、2025-2031年国内废钢产品未来进出口情况预测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废钢行业上、下游产业链分析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废钢产业链分析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二、废钢产业链模型分析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废钢主要生产厂商介绍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、企业未来投资策略</w:t>
      </w:r>
      <w:r>
        <w:rPr>
          <w:rFonts w:hint="eastAsia"/>
        </w:rPr>
        <w:br/>
      </w:r>
      <w:r>
        <w:rPr>
          <w:rFonts w:hint="eastAsia"/>
        </w:rPr>
        <w:t>　　　　二、怡球金属资源再生（中国）股份有限公司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、企业未来投资策略</w:t>
      </w:r>
      <w:r>
        <w:rPr>
          <w:rFonts w:hint="eastAsia"/>
        </w:rPr>
        <w:br/>
      </w:r>
      <w:r>
        <w:rPr>
          <w:rFonts w:hint="eastAsia"/>
        </w:rPr>
        <w:t>　　　　三、中国金属再生资源（控股）有限公司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、企业未来投资策略</w:t>
      </w:r>
      <w:r>
        <w:rPr>
          <w:rFonts w:hint="eastAsia"/>
        </w:rPr>
        <w:br/>
      </w:r>
      <w:r>
        <w:rPr>
          <w:rFonts w:hint="eastAsia"/>
        </w:rPr>
        <w:t>　　　　四、宁夏恒力钢丝绳股份有限公司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、企业未来投资策略</w:t>
      </w:r>
      <w:r>
        <w:rPr>
          <w:rFonts w:hint="eastAsia"/>
        </w:rPr>
        <w:br/>
      </w:r>
      <w:r>
        <w:rPr>
          <w:rFonts w:hint="eastAsia"/>
        </w:rPr>
        <w:t>　　　　五、铜陵有色金属集团股份有限公司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2019-2024年中国废钢行业集中度分析</w:t>
      </w:r>
      <w:r>
        <w:rPr>
          <w:rFonts w:hint="eastAsia"/>
        </w:rPr>
        <w:br/>
      </w:r>
      <w:r>
        <w:rPr>
          <w:rFonts w:hint="eastAsia"/>
        </w:rPr>
        <w:t>　　第二节 废钢行业SWOT分析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2025-2031年中国废钢行业竞争格局分析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2025-2031年废钢行业投资机会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一、2025-2031年废钢行业主要产品投资机会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二、2025-2031年废钢行业主要出口投资机会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三、2025-2031年废钢企业的多元化投资机会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2025-2031年废钢行业投资前景展望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2025-2031年废钢行业投资分析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2025-2031年废钢企业经营战略建议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一、2025-2031年废钢企业的标竿管理</w:t>
      </w:r>
      <w:r>
        <w:rPr>
          <w:rFonts w:hint="eastAsia"/>
        </w:rPr>
        <w:br/>
      </w:r>
      <w:r>
        <w:rPr>
          <w:rFonts w:hint="eastAsia"/>
        </w:rPr>
        <w:t>　　　　　　1 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 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2025-2031年废钢企业的资本运作模式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一、废钢企业国内资本市场的运作建议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、废钢企业的兼并及收购建议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、废钢企业的融资方式选择建议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二、废钢企业海外资本市场的运作建议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二、废钢企业在危机中的竞争优势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2025-2031年中国废钢市场行业供给预测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2025-2031年中国废钢市场行业产品价格趋势预测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2019-2024年中国废钢市场行业存货周转率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0a623f274426" w:history="1">
        <w:r>
          <w:rPr>
            <w:rStyle w:val="Hyperlink"/>
          </w:rPr>
          <w:t>2025-2031年中国废钢行业发展深度调研与未来趋势预测报告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b0a623f274426" w:history="1">
        <w:r>
          <w:rPr>
            <w:rStyle w:val="Hyperlink"/>
          </w:rPr>
          <w:t>https://www.20087.com/5/08/FeiGangFaZhanQuShi.html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热点：废钢回收多少钱一吨、废钢判级:闽源钢铁的智能化升级、废钢回收价格今日价、废钢材回收多少一吨、废钢破碎机、废钢价格、废钢资讯网、废钢铁价格多少钱一吨 今天、钢材期货实时行情走势图app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f895f59746f3" w:history="1">
      <w:r>
        <w:rPr>
          <w:rStyle w:val="Hyperlink"/>
        </w:rPr>
        <w:t>2025-2031年中国废钢行业发展深度调研与未来趋势预测报告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eiGangFaZhanQuShi.html" TargetMode="External" Id="Ra43b0a623f27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eiGangFaZhanQuShi.html" TargetMode="External" Id="R0acaf895f597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2024-12-16T02:59:00Z</dcterms:created>
  <dcterms:modified xsi:type="dcterms:W3CDTF">2024-12-16T03:59:00Z</dcterms:modified>
  <dc:subject>2025-2031年中国废钢行业发展深度调研与未来趋势预测报告</dc:subject>
  <dc:title>2025-2031年中国废钢行业发展深度调研与未来趋势预测报告</dc:title>
  <cp:keywords>2025-2031年中国废钢行业发展深度调研与未来趋势预测报告</cp:keywords>
  <dc:description>2025-2031年中国废钢行业发展深度调研与未来趋势预测报告</dc:description>
</cp:coreProperties>
</file>