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e467020bd4b06" w:history="1">
              <w:r>
                <w:rPr>
                  <w:rStyle w:val="Hyperlink"/>
                </w:rPr>
                <w:t>2024-2030年全球与中国彩超市场研究及前景趋势分析报告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e467020bd4b06" w:history="1">
              <w:r>
                <w:rPr>
                  <w:rStyle w:val="Hyperlink"/>
                </w:rPr>
                <w:t>2024-2030年全球与中国彩超市场研究及前景趋势分析报告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e467020bd4b06" w:history="1">
                <w:r>
                  <w:rPr>
                    <w:rStyle w:val="Hyperlink"/>
                  </w:rPr>
                  <w:t>https://www.20087.com/6/38/CaiChaoDeQianJing.html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（彩超）作为现代医学影像技术的重要组成部分，广泛应用于临床诊断和治疗监控。其无创、实时、成本效益高的特点，使其在心血管、妇科、产科、腹部和肌肉骨骼系统等多个领域得到广泛应用。近年来，随着超声成像技术的进步，如3D/4D成像和弹性成像，彩超的诊断精度和信息量显著提高。</w:t>
      </w:r>
      <w:r>
        <w:rPr>
          <w:rFonts w:hint="eastAsia"/>
        </w:rPr>
        <w:br/>
      </w:r>
      <w:r>
        <w:rPr>
          <w:rFonts w:hint="eastAsia"/>
        </w:rPr>
        <w:t>　　未来，彩超技术将更加注重智能化和便携性。人工智能辅助诊断系统将集成到彩超设备中，通过机器学习提高图像分析的准确性和效率，减轻医生的工作负担。同时，手持式和可穿戴彩超设备的开发，将促进远程医疗服务和家庭健康监测的发展，提高医疗服务的可及性和效率。此外，与物联网和电子健康记录系统的集成，将实现患者数据的实时更新和共享，促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e467020bd4b06" w:history="1">
        <w:r>
          <w:rPr>
            <w:rStyle w:val="Hyperlink"/>
          </w:rPr>
          <w:t>2024-2030年全球与中国彩超市场研究及前景趋势分析报告</w:t>
        </w:r>
      </w:hyperlink>
      <w:r>
        <w:rPr>
          <w:rFonts w:hint="eastAsia"/>
        </w:rPr>
        <w:t>》基于深入的行业调研，对彩超产业链进行了全面分析。报告详细探讨了彩超市场规模、需求状况，以及价格动态，并深入解读了当前彩超行业现状、市场前景及未来发展趋势。同时，报告聚焦于彩超行业重点企业，剖析了竞争格局、市场集中度及品牌建设情况，并对彩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中国彩超概述</w:t>
      </w:r>
      <w:r>
        <w:rPr>
          <w:rFonts w:hint="eastAsia"/>
        </w:rPr>
        <w:br/>
      </w:r>
      <w:r>
        <w:rPr>
          <w:rFonts w:hint="eastAsia"/>
        </w:rPr>
        <w:t>　　第一节 彩超行业定义</w:t>
      </w:r>
      <w:r>
        <w:rPr>
          <w:rFonts w:hint="eastAsia"/>
        </w:rPr>
        <w:br/>
      </w:r>
      <w:r>
        <w:rPr>
          <w:rFonts w:hint="eastAsia"/>
        </w:rPr>
        <w:t>　　第二节 彩超行业发展特性</w:t>
      </w:r>
      <w:r>
        <w:rPr>
          <w:rFonts w:hint="eastAsia"/>
        </w:rPr>
        <w:br/>
      </w:r>
      <w:r>
        <w:rPr>
          <w:rFonts w:hint="eastAsia"/>
        </w:rPr>
        <w:t>　　第三节 彩超产业链分析</w:t>
      </w:r>
      <w:r>
        <w:rPr>
          <w:rFonts w:hint="eastAsia"/>
        </w:rPr>
        <w:br/>
      </w:r>
      <w:r>
        <w:rPr>
          <w:rFonts w:hint="eastAsia"/>
        </w:rPr>
        <w:t>　　第四节 彩超行业生命周期分析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2023-2024年全球主要彩超市场发展概况</w:t>
      </w:r>
      <w:r>
        <w:rPr>
          <w:rFonts w:hint="eastAsia"/>
        </w:rPr>
        <w:br/>
      </w:r>
      <w:r>
        <w:rPr>
          <w:rFonts w:hint="eastAsia"/>
        </w:rPr>
        <w:t>　　第一节 全球彩超市场发展分析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欧洲地区主要国家彩超市场概况</w:t>
      </w:r>
      <w:r>
        <w:rPr>
          <w:rFonts w:hint="eastAsia"/>
        </w:rPr>
        <w:br/>
      </w:r>
      <w:r>
        <w:rPr>
          <w:rFonts w:hint="eastAsia"/>
        </w:rPr>
        <w:t>　　第三节 北美地区彩超市场概况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亚洲地区主要国家彩超市场概况</w:t>
      </w:r>
      <w:r>
        <w:rPr>
          <w:rFonts w:hint="eastAsia"/>
        </w:rPr>
        <w:br/>
      </w:r>
      <w:r>
        <w:rPr>
          <w:rFonts w:hint="eastAsia"/>
        </w:rPr>
        <w:t>　　第五节 全球彩超市场发展预测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彩超行业相关政策、标准</w:t>
      </w:r>
      <w:r>
        <w:rPr>
          <w:rFonts w:hint="eastAsia"/>
        </w:rPr>
        <w:br/>
      </w:r>
      <w:r>
        <w:rPr>
          <w:rFonts w:hint="eastAsia"/>
        </w:rPr>
        <w:t>　　第三节 彩超行业相关发展规划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2023-2024年中国彩超技术发展分析</w:t>
      </w:r>
      <w:r>
        <w:rPr>
          <w:rFonts w:hint="eastAsia"/>
        </w:rPr>
        <w:br/>
      </w:r>
      <w:r>
        <w:rPr>
          <w:rFonts w:hint="eastAsia"/>
        </w:rPr>
        <w:t>　　第一节 当前彩超技术发展现状分析</w:t>
      </w:r>
      <w:r>
        <w:rPr>
          <w:rFonts w:hint="eastAsia"/>
        </w:rPr>
        <w:br/>
      </w:r>
      <w:r>
        <w:rPr>
          <w:rFonts w:hint="eastAsia"/>
        </w:rPr>
        <w:t>　　第二节 彩超生产中需注意的问题</w:t>
      </w:r>
      <w:r>
        <w:rPr>
          <w:rFonts w:hint="eastAsia"/>
        </w:rPr>
        <w:br/>
      </w:r>
      <w:r>
        <w:rPr>
          <w:rFonts w:hint="eastAsia"/>
        </w:rPr>
        <w:t>　　第三节 彩超行业主要技术发展趋势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2023-2024年彩超市场特性分析</w:t>
      </w:r>
      <w:r>
        <w:rPr>
          <w:rFonts w:hint="eastAsia"/>
        </w:rPr>
        <w:br/>
      </w:r>
      <w:r>
        <w:rPr>
          <w:rFonts w:hint="eastAsia"/>
        </w:rPr>
        <w:t>　　第一节 彩超行业集中度分析</w:t>
      </w:r>
      <w:r>
        <w:rPr>
          <w:rFonts w:hint="eastAsia"/>
        </w:rPr>
        <w:br/>
      </w:r>
      <w:r>
        <w:rPr>
          <w:rFonts w:hint="eastAsia"/>
        </w:rPr>
        <w:t>　　第二节 彩超行业SWOT分析</w:t>
      </w:r>
      <w:r>
        <w:rPr>
          <w:rFonts w:hint="eastAsia"/>
        </w:rPr>
        <w:br/>
      </w:r>
      <w:r>
        <w:rPr>
          <w:rFonts w:hint="eastAsia"/>
        </w:rPr>
        <w:t>　　　　一、彩超行业优势</w:t>
      </w:r>
      <w:r>
        <w:rPr>
          <w:rFonts w:hint="eastAsia"/>
        </w:rPr>
        <w:br/>
      </w:r>
      <w:r>
        <w:rPr>
          <w:rFonts w:hint="eastAsia"/>
        </w:rPr>
        <w:t>　　　　二、彩超行业劣势</w:t>
      </w:r>
      <w:r>
        <w:rPr>
          <w:rFonts w:hint="eastAsia"/>
        </w:rPr>
        <w:br/>
      </w:r>
      <w:r>
        <w:rPr>
          <w:rFonts w:hint="eastAsia"/>
        </w:rPr>
        <w:t>　　　　三、彩超行业机会</w:t>
      </w:r>
      <w:r>
        <w:rPr>
          <w:rFonts w:hint="eastAsia"/>
        </w:rPr>
        <w:br/>
      </w:r>
      <w:r>
        <w:rPr>
          <w:rFonts w:hint="eastAsia"/>
        </w:rPr>
        <w:t>　　　　四、彩超行业风险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中国彩超发展现状</w:t>
      </w:r>
      <w:r>
        <w:rPr>
          <w:rFonts w:hint="eastAsia"/>
        </w:rPr>
        <w:br/>
      </w:r>
      <w:r>
        <w:rPr>
          <w:rFonts w:hint="eastAsia"/>
        </w:rPr>
        <w:t>　　第一节 2023-2024年中国彩超市场现状分析</w:t>
      </w:r>
      <w:r>
        <w:rPr>
          <w:rFonts w:hint="eastAsia"/>
        </w:rPr>
        <w:br/>
      </w:r>
      <w:r>
        <w:rPr>
          <w:rFonts w:hint="eastAsia"/>
        </w:rPr>
        <w:t>　　第二节 中国彩超产量分析及预测</w:t>
      </w:r>
      <w:r>
        <w:rPr>
          <w:rFonts w:hint="eastAsia"/>
        </w:rPr>
        <w:br/>
      </w:r>
      <w:r>
        <w:rPr>
          <w:rFonts w:hint="eastAsia"/>
        </w:rPr>
        <w:t>　　　　一、彩超总体产能规模</w:t>
      </w:r>
      <w:r>
        <w:rPr>
          <w:rFonts w:hint="eastAsia"/>
        </w:rPr>
        <w:br/>
      </w:r>
      <w:r>
        <w:rPr>
          <w:rFonts w:hint="eastAsia"/>
        </w:rPr>
        <w:t>　　　　二、彩超生产区域分布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四、2024-2030年中国彩超产量预测</w:t>
      </w:r>
      <w:r>
        <w:rPr>
          <w:rFonts w:hint="eastAsia"/>
        </w:rPr>
        <w:br/>
      </w:r>
      <w:r>
        <w:rPr>
          <w:rFonts w:hint="eastAsia"/>
        </w:rPr>
        <w:t>　　第三节 中国彩超市场需求分析及预测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三、2024-2030年中国彩超市场需求量预测</w:t>
      </w:r>
      <w:r>
        <w:rPr>
          <w:rFonts w:hint="eastAsia"/>
        </w:rPr>
        <w:br/>
      </w:r>
      <w:r>
        <w:rPr>
          <w:rFonts w:hint="eastAsia"/>
        </w:rPr>
        <w:t>　　第四节 中国彩超价格趋势分析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2023-2024年彩超行业上、下游市场分析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**地区彩超市场发展分析</w:t>
      </w:r>
      <w:r>
        <w:rPr>
          <w:rFonts w:hint="eastAsia"/>
        </w:rPr>
        <w:br/>
      </w:r>
      <w:r>
        <w:rPr>
          <w:rFonts w:hint="eastAsia"/>
        </w:rPr>
        <w:t>　　第三节 **地区彩超市场发展分析</w:t>
      </w:r>
      <w:r>
        <w:rPr>
          <w:rFonts w:hint="eastAsia"/>
        </w:rPr>
        <w:br/>
      </w:r>
      <w:r>
        <w:rPr>
          <w:rFonts w:hint="eastAsia"/>
        </w:rPr>
        <w:t>　　第四节 **地区彩超市场发展分析</w:t>
      </w:r>
      <w:r>
        <w:rPr>
          <w:rFonts w:hint="eastAsia"/>
        </w:rPr>
        <w:br/>
      </w:r>
      <w:r>
        <w:rPr>
          <w:rFonts w:hint="eastAsia"/>
        </w:rPr>
        <w:t>　　第五节 **地区彩超市场发展分析</w:t>
      </w:r>
      <w:r>
        <w:rPr>
          <w:rFonts w:hint="eastAsia"/>
        </w:rPr>
        <w:br/>
      </w:r>
      <w:r>
        <w:rPr>
          <w:rFonts w:hint="eastAsia"/>
        </w:rPr>
        <w:t>　　第六节 **地区彩超市场发展分析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2019-2024年中国彩超进出口分析</w:t>
      </w:r>
      <w:r>
        <w:rPr>
          <w:rFonts w:hint="eastAsia"/>
        </w:rPr>
        <w:br/>
      </w:r>
      <w:r>
        <w:rPr>
          <w:rFonts w:hint="eastAsia"/>
        </w:rPr>
        <w:t>　　第一节 彩超进口情况分析</w:t>
      </w:r>
      <w:r>
        <w:rPr>
          <w:rFonts w:hint="eastAsia"/>
        </w:rPr>
        <w:br/>
      </w:r>
      <w:r>
        <w:rPr>
          <w:rFonts w:hint="eastAsia"/>
        </w:rPr>
        <w:t>　　第二节 彩超出口情况分析</w:t>
      </w:r>
      <w:r>
        <w:rPr>
          <w:rFonts w:hint="eastAsia"/>
        </w:rPr>
        <w:br/>
      </w:r>
      <w:r>
        <w:rPr>
          <w:rFonts w:hint="eastAsia"/>
        </w:rPr>
        <w:t>　　第三节 影响彩超进出口因素分析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2023-2024年彩超行业企业经营策略研究分析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四、2024年我国彩超行业发展面临的挑战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五、2024年我国彩超行业发展面临的机遇</w:t>
      </w:r>
      <w:r>
        <w:rPr>
          <w:rFonts w:hint="eastAsia"/>
        </w:rPr>
        <w:br/>
      </w:r>
      <w:r>
        <w:rPr>
          <w:rFonts w:hint="eastAsia"/>
        </w:rPr>
        <w:t>　　第二节 彩超行业投资风险预警</w:t>
      </w:r>
      <w:r>
        <w:rPr>
          <w:rFonts w:hint="eastAsia"/>
        </w:rPr>
        <w:br/>
      </w:r>
      <w:r>
        <w:rPr>
          <w:rFonts w:hint="eastAsia"/>
        </w:rPr>
        <w:t>　　　　一、彩超行业市场风险预测</w:t>
      </w:r>
      <w:r>
        <w:rPr>
          <w:rFonts w:hint="eastAsia"/>
        </w:rPr>
        <w:br/>
      </w:r>
      <w:r>
        <w:rPr>
          <w:rFonts w:hint="eastAsia"/>
        </w:rPr>
        <w:t>　　　　二、彩超行业政策风险预测</w:t>
      </w:r>
      <w:r>
        <w:rPr>
          <w:rFonts w:hint="eastAsia"/>
        </w:rPr>
        <w:br/>
      </w:r>
      <w:r>
        <w:rPr>
          <w:rFonts w:hint="eastAsia"/>
        </w:rPr>
        <w:t>　　　　三、彩超行业经营风险预测</w:t>
      </w:r>
      <w:r>
        <w:rPr>
          <w:rFonts w:hint="eastAsia"/>
        </w:rPr>
        <w:br/>
      </w:r>
      <w:r>
        <w:rPr>
          <w:rFonts w:hint="eastAsia"/>
        </w:rPr>
        <w:t>　　　　四、彩超行业技术风险预测</w:t>
      </w:r>
      <w:r>
        <w:rPr>
          <w:rFonts w:hint="eastAsia"/>
        </w:rPr>
        <w:br/>
      </w:r>
      <w:r>
        <w:rPr>
          <w:rFonts w:hint="eastAsia"/>
        </w:rPr>
        <w:t>　　　　五、彩超行业竞争风险预测</w:t>
      </w:r>
      <w:r>
        <w:rPr>
          <w:rFonts w:hint="eastAsia"/>
        </w:rPr>
        <w:br/>
      </w:r>
      <w:r>
        <w:rPr>
          <w:rFonts w:hint="eastAsia"/>
        </w:rPr>
        <w:t>　　　　六、彩超行业其他风险预测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彩超投资建议</w:t>
      </w:r>
      <w:r>
        <w:rPr>
          <w:rFonts w:hint="eastAsia"/>
        </w:rPr>
        <w:br/>
      </w:r>
      <w:r>
        <w:rPr>
          <w:rFonts w:hint="eastAsia"/>
        </w:rPr>
        <w:t>　　第一节 2024年彩超市场前景分析</w:t>
      </w:r>
      <w:r>
        <w:rPr>
          <w:rFonts w:hint="eastAsia"/>
        </w:rPr>
        <w:br/>
      </w:r>
      <w:r>
        <w:rPr>
          <w:rFonts w:hint="eastAsia"/>
        </w:rPr>
        <w:t>　　第二节 2024年彩超发展趋势预测</w:t>
      </w:r>
      <w:r>
        <w:rPr>
          <w:rFonts w:hint="eastAsia"/>
        </w:rPr>
        <w:br/>
      </w:r>
      <w:r>
        <w:rPr>
          <w:rFonts w:hint="eastAsia"/>
        </w:rPr>
        <w:t>　　第三节 彩超行业投资进入壁垒分析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彩超行业历程</w:t>
      </w:r>
      <w:r>
        <w:rPr>
          <w:rFonts w:hint="eastAsia"/>
        </w:rPr>
        <w:br/>
      </w:r>
      <w:r>
        <w:rPr>
          <w:rFonts w:hint="eastAsia"/>
        </w:rPr>
        <w:t>　　图表 彩超行业生命周期</w:t>
      </w:r>
      <w:r>
        <w:rPr>
          <w:rFonts w:hint="eastAsia"/>
        </w:rPr>
        <w:br/>
      </w:r>
      <w:r>
        <w:rPr>
          <w:rFonts w:hint="eastAsia"/>
        </w:rPr>
        <w:t>　　图表 彩超行业产业链分析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2019-2024年中国彩超出口金额分析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e467020bd4b06" w:history="1">
        <w:r>
          <w:rPr>
            <w:rStyle w:val="Hyperlink"/>
          </w:rPr>
          <w:t>2024-2030年全球与中国彩超市场研究及前景趋势分析报告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e467020bd4b06" w:history="1">
        <w:r>
          <w:rPr>
            <w:rStyle w:val="Hyperlink"/>
          </w:rPr>
          <w:t>https://www.20087.com/6/38/CaiChaoDeQianJing.html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f99b28664c2f" w:history="1">
      <w:r>
        <w:rPr>
          <w:rStyle w:val="Hyperlink"/>
        </w:rPr>
        <w:t>2024-2030年全球与中国彩超市场研究及前景趋势分析报告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aiChaoDeQianJing.html" TargetMode="External" Id="R11ce467020b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aiChaoDeQianJing.html" TargetMode="External" Id="Ra065f99b2866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2024-04-30T06:38:00Z</dcterms:created>
  <dcterms:modified xsi:type="dcterms:W3CDTF">2024-04-30T07:38:00Z</dcterms:modified>
  <dc:subject>2024-2030年全球与中国彩超市场研究及前景趋势分析报告</dc:subject>
  <dc:title>2024-2030年全球与中国彩超市场研究及前景趋势分析报告</dc:title>
  <cp:keywords>2024-2030年全球与中国彩超市场研究及前景趋势分析报告</cp:keywords>
  <dc:description>2024-2030年全球与中国彩超市场研究及前景趋势分析报告</dc:description>
</cp:coreProperties>
</file>