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b422729ef45d5" w:history="1">
              <w:r>
                <w:rPr>
                  <w:rStyle w:val="Hyperlink"/>
                </w:rPr>
                <w:t>2025-2031年中国致密气行业分析与发展前景报告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b422729ef45d5" w:history="1">
              <w:r>
                <w:rPr>
                  <w:rStyle w:val="Hyperlink"/>
                </w:rPr>
                <w:t>2025-2031年中国致密气行业分析与发展前景报告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b422729ef45d5" w:history="1">
                <w:r>
                  <w:rPr>
                    <w:rStyle w:val="Hyperlink"/>
                  </w:rPr>
                  <w:t>https://www.20087.com/7/18/ZhiMiQiHangYeQianJingQuShi.html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全球能源需求的增长和传统油气资源的枯竭，致密气作为重要的非常规天然气资源，受到各国政府和企业的高度关注。通过水平井钻探技术和水力压裂技术的突破，致密气的开采成本大幅下降，产量显著提升，成为全球天然气供应的重要组成部分。同时，致密气行业在环境保护方面也取得了积极进展，如采用微地震监测、地下流体管理，有效控制了压裂作业对地下水和地表环境的影响。此外，致密气行业还加强了与电力、化工、交通等领域的深度融合，如天然气发电、天然气化工，促进了能源结构的优化升级。</w:t>
      </w:r>
      <w:r>
        <w:rPr>
          <w:rFonts w:hint="eastAsia"/>
        </w:rPr>
        <w:br/>
      </w:r>
      <w:r>
        <w:rPr>
          <w:rFonts w:hint="eastAsia"/>
        </w:rPr>
        <w:t>　　未来，致密气行业的发展将更加注重技术创新和环境友好。一方面，通过地质勘探、储层评价技术的创新，提高致密气资源的识别精度和开采效率，如三维地震、微纳孔隙分析。另一方面，致密气行业将与碳捕捉与封存（CCS）、氢能技术结合，实现致密气的低碳化利用，如CO2-EOR、甲烷重整制氢，减少温室气体排放，助力能源行业的绿色转型。此外，随着全球能源市场的竞争加剧，致密气行业将加强国际合作，如技术交流、资源互换，拓宽市场渠道，提高能源安全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b422729ef45d5" w:history="1">
        <w:r>
          <w:rPr>
            <w:rStyle w:val="Hyperlink"/>
          </w:rPr>
          <w:t>2025-2031年中国致密气行业分析与发展前景报告</w:t>
        </w:r>
      </w:hyperlink>
      <w:r>
        <w:rPr>
          <w:rFonts w:hint="eastAsia"/>
        </w:rPr>
        <w:t>》基于详实数据，系统分析了致密气市场规模、需求动态及价格趋势，详细梳理了致密气产业链上下游的协同关系和竞争格局变化。通过对致密气细分市场的划分和重点企业的研究，报告展示了致密气品牌影响力和市场集中度的现状，为行业参与者提供了清晰的竞争态势分析。同时，结合宏观经济环境、技术发展趋势及消费者需求变化，报告对致密气行业的未来发展方向进行了科学预测，并针对致密气潜在风险提出了可行的应对策略。本报告旨在为致密气企业和投资者提供全面的市场分析和决策参考，帮助其把握致密气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致密气行业发展概述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一、致密气行业定义及分类</w:t>
      </w:r>
      <w:r>
        <w:rPr>
          <w:rFonts w:hint="eastAsia"/>
        </w:rPr>
        <w:br/>
      </w:r>
      <w:r>
        <w:rPr>
          <w:rFonts w:hint="eastAsia"/>
        </w:rPr>
        <w:t>　　　　二、致密气行业经济特性</w:t>
      </w:r>
      <w:r>
        <w:rPr>
          <w:rFonts w:hint="eastAsia"/>
        </w:rPr>
        <w:br/>
      </w:r>
      <w:r>
        <w:rPr>
          <w:rFonts w:hint="eastAsia"/>
        </w:rPr>
        <w:t>　　　　三、致密气行业产业链简介</w:t>
      </w:r>
      <w:r>
        <w:rPr>
          <w:rFonts w:hint="eastAsia"/>
        </w:rPr>
        <w:br/>
      </w:r>
      <w:r>
        <w:rPr>
          <w:rFonts w:hint="eastAsia"/>
        </w:rPr>
        <w:t>　　第二节 致密气行业发展成熟度</w:t>
      </w:r>
      <w:r>
        <w:rPr>
          <w:rFonts w:hint="eastAsia"/>
        </w:rPr>
        <w:br/>
      </w:r>
      <w:r>
        <w:rPr>
          <w:rFonts w:hint="eastAsia"/>
        </w:rPr>
        <w:t>　　　　一、致密气行业发展周期分析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2024-2025年致密气行业相关产业动态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2024-2025年致密气行业发展环境分析</w:t>
      </w:r>
      <w:r>
        <w:rPr>
          <w:rFonts w:hint="eastAsia"/>
        </w:rPr>
        <w:br/>
      </w:r>
      <w:r>
        <w:rPr>
          <w:rFonts w:hint="eastAsia"/>
        </w:rPr>
        <w:t>　　第一节 致密气行业环境分析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致密气行业相关政策、法规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2024-2025年致密气行业技术发展现状及趋势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当前我国致密气技术发展现状</w:t>
      </w:r>
      <w:r>
        <w:rPr>
          <w:rFonts w:hint="eastAsia"/>
        </w:rPr>
        <w:br/>
      </w:r>
      <w:r>
        <w:rPr>
          <w:rFonts w:hint="eastAsia"/>
        </w:rPr>
        <w:t>　　第二节 中外致密气技术差距及产生差距的主要原因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提高我国致密气技术的对策</w:t>
      </w:r>
      <w:r>
        <w:rPr>
          <w:rFonts w:hint="eastAsia"/>
        </w:rPr>
        <w:br/>
      </w:r>
      <w:r>
        <w:rPr>
          <w:rFonts w:hint="eastAsia"/>
        </w:rPr>
        <w:t>　　第四节 我国致密气产品研发、设计发展趋势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中国致密气市场发展调研</w:t>
      </w:r>
      <w:r>
        <w:rPr>
          <w:rFonts w:hint="eastAsia"/>
        </w:rPr>
        <w:br/>
      </w:r>
      <w:r>
        <w:rPr>
          <w:rFonts w:hint="eastAsia"/>
        </w:rPr>
        <w:t>　　第一节 致密气市场现状分析及预测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一、2019-2024年中国致密气市场规模分析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二、2025-2031年中国致密气市场规模预测</w:t>
      </w:r>
      <w:r>
        <w:rPr>
          <w:rFonts w:hint="eastAsia"/>
        </w:rPr>
        <w:br/>
      </w:r>
      <w:r>
        <w:rPr>
          <w:rFonts w:hint="eastAsia"/>
        </w:rPr>
        <w:t>　　第二节 致密气行业产能分析及预测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一、2019-2024年中国致密气行业产能分析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二、2025-2031年中国致密气行业产能预测</w:t>
      </w:r>
      <w:r>
        <w:rPr>
          <w:rFonts w:hint="eastAsia"/>
        </w:rPr>
        <w:br/>
      </w:r>
      <w:r>
        <w:rPr>
          <w:rFonts w:hint="eastAsia"/>
        </w:rPr>
        <w:t>　　第三节 致密气行业产量分析及预测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一、2019-2024年中国致密气行业产量分析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二、2025-2031年中国致密气行业产量预测</w:t>
      </w:r>
      <w:r>
        <w:rPr>
          <w:rFonts w:hint="eastAsia"/>
        </w:rPr>
        <w:br/>
      </w:r>
      <w:r>
        <w:rPr>
          <w:rFonts w:hint="eastAsia"/>
        </w:rPr>
        <w:t>　　第四节 致密气市场需求分析及预测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一、2019-2024年中国致密气市场需求分析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二、2025-2031年中国致密气市场需求预测</w:t>
      </w:r>
      <w:r>
        <w:rPr>
          <w:rFonts w:hint="eastAsia"/>
        </w:rPr>
        <w:br/>
      </w:r>
      <w:r>
        <w:rPr>
          <w:rFonts w:hint="eastAsia"/>
        </w:rPr>
        <w:t>　　第五节 致密气进出口数据分析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一、2019-2024年中国致密气进出口数据分析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二、2025-2031年国内致密气进出口情况预测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2019-2024年中国致密气行业总体发展状况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中国致密气行业规模情况分析</w:t>
      </w:r>
      <w:r>
        <w:rPr>
          <w:rFonts w:hint="eastAsia"/>
        </w:rPr>
        <w:br/>
      </w:r>
      <w:r>
        <w:rPr>
          <w:rFonts w:hint="eastAsia"/>
        </w:rPr>
        <w:t>　　　　一、致密气行业单位规模情况分析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二、致密气行业人员规模状况分析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三、致密气行业资产规模状况分析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四、致密气行业市场规模状况分析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五、致密气行业敏感性分析</w:t>
      </w:r>
      <w:r>
        <w:rPr>
          <w:rFonts w:hint="eastAsia"/>
        </w:rPr>
        <w:br/>
      </w:r>
      <w:r>
        <w:rPr>
          <w:rFonts w:hint="eastAsia"/>
        </w:rPr>
        <w:t>　　第二节 中国致密气行业财务能力分析</w:t>
      </w:r>
      <w:r>
        <w:rPr>
          <w:rFonts w:hint="eastAsia"/>
        </w:rPr>
        <w:br/>
      </w:r>
      <w:r>
        <w:rPr>
          <w:rFonts w:hint="eastAsia"/>
        </w:rPr>
        <w:t>　　　　一、致密气行业盈利能力分析</w:t>
      </w:r>
      <w:r>
        <w:rPr>
          <w:rFonts w:hint="eastAsia"/>
        </w:rPr>
        <w:br/>
      </w:r>
      <w:r>
        <w:rPr>
          <w:rFonts w:hint="eastAsia"/>
        </w:rPr>
        <w:t>　　　　二、致密气行业偿债能力分析</w:t>
      </w:r>
      <w:r>
        <w:rPr>
          <w:rFonts w:hint="eastAsia"/>
        </w:rPr>
        <w:br/>
      </w:r>
      <w:r>
        <w:rPr>
          <w:rFonts w:hint="eastAsia"/>
        </w:rPr>
        <w:t>　　　　三、致密气行业营运能力分析</w:t>
      </w:r>
      <w:r>
        <w:rPr>
          <w:rFonts w:hint="eastAsia"/>
        </w:rPr>
        <w:br/>
      </w:r>
      <w:r>
        <w:rPr>
          <w:rFonts w:hint="eastAsia"/>
        </w:rPr>
        <w:t>　　　　四、致密气行业发展能力分析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中国致密气行业重点区域发展分析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一、中国致密气行业重点区域市场结构变化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二、重点地区（一）致密气行业发展分析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三、重点地区（二）致密气行业发展分析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四、重点地区（三）致密气行业发展分析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五、重点地区（四）致密气行业发展分析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六、重点地区（五）致密气行业发展分析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致密气行业产品价格分析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三、主要致密气品牌产品价位分析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五、价格在致密气行业竞争中的重要性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2025年中国致密气行业上下游行业发展分析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致密气上游行业分析</w:t>
      </w:r>
      <w:r>
        <w:rPr>
          <w:rFonts w:hint="eastAsia"/>
        </w:rPr>
        <w:br/>
      </w:r>
      <w:r>
        <w:rPr>
          <w:rFonts w:hint="eastAsia"/>
        </w:rPr>
        <w:t>　　　　一、致密气产品成本构成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四、上游供给对致密气行业的影响</w:t>
      </w:r>
      <w:r>
        <w:rPr>
          <w:rFonts w:hint="eastAsia"/>
        </w:rPr>
        <w:br/>
      </w:r>
      <w:r>
        <w:rPr>
          <w:rFonts w:hint="eastAsia"/>
        </w:rPr>
        <w:t>　　第二节 致密气下游行业分析</w:t>
      </w:r>
      <w:r>
        <w:rPr>
          <w:rFonts w:hint="eastAsia"/>
        </w:rPr>
        <w:br/>
      </w:r>
      <w:r>
        <w:rPr>
          <w:rFonts w:hint="eastAsia"/>
        </w:rPr>
        <w:t>　　　　一、致密气下游行业分布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四、下游需求对致密气行业的影响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致密气行业重点企业发展调研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致密气重点企业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致密气重点企业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致密气重点企业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致密气重点企业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致密气重点企业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致密气重点企业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2025年中国致密气产业市场竞争格局分析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2025年中国致密气产业竞争现状分析</w:t>
      </w:r>
      <w:r>
        <w:rPr>
          <w:rFonts w:hint="eastAsia"/>
        </w:rPr>
        <w:br/>
      </w:r>
      <w:r>
        <w:rPr>
          <w:rFonts w:hint="eastAsia"/>
        </w:rPr>
        <w:t>　　　　一、致密气竞争力分析</w:t>
      </w:r>
      <w:r>
        <w:rPr>
          <w:rFonts w:hint="eastAsia"/>
        </w:rPr>
        <w:br/>
      </w:r>
      <w:r>
        <w:rPr>
          <w:rFonts w:hint="eastAsia"/>
        </w:rPr>
        <w:t>　　　　二、致密气技术竞争分析</w:t>
      </w:r>
      <w:r>
        <w:rPr>
          <w:rFonts w:hint="eastAsia"/>
        </w:rPr>
        <w:br/>
      </w:r>
      <w:r>
        <w:rPr>
          <w:rFonts w:hint="eastAsia"/>
        </w:rPr>
        <w:t>　　　　三、致密气价格竞争分析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2025年中国致密气产业集中度分析</w:t>
      </w:r>
      <w:r>
        <w:rPr>
          <w:rFonts w:hint="eastAsia"/>
        </w:rPr>
        <w:br/>
      </w:r>
      <w:r>
        <w:rPr>
          <w:rFonts w:hint="eastAsia"/>
        </w:rPr>
        <w:t>　　　　一、致密气市场集中度分析</w:t>
      </w:r>
      <w:r>
        <w:rPr>
          <w:rFonts w:hint="eastAsia"/>
        </w:rPr>
        <w:br/>
      </w:r>
      <w:r>
        <w:rPr>
          <w:rFonts w:hint="eastAsia"/>
        </w:rPr>
        <w:t>　　　　二、致密气企业集中度分析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2025-2031年提高致密气企业竞争力的策略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致密气行业投资风险预警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2025年影响致密气行业发展的主要因素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一、影响致密气行业运行的有利因素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二、影响致密气行业运行的稳定因素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三、影响致密气行业运行的不利因素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四、我国致密气行业发展面临的挑战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五、我国致密气行业发展面临的机遇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对致密气行业投资风险预警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一、2025-2031年致密气行业市场风险及控制策略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二、2025-2031年致密气行业政策风险及控制策略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三、2025-2031年致密气行业经营风险及控制策略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四、2025-2031年致密气同业竞争风险及控制策略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五、2025-2031年致密气行业其他风险及控制策略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致密气行业发展趋势与投资规划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2025-2031年致密气市场发展潜力分析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2025-2031年致密气行业发展趋势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2025-2031年致密气行业投资前景研究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对我国致密气品牌的战略思考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二、致密气实施品牌战略的意义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三、致密气企业品牌的现状分析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四、我国致密气企业的品牌战略</w:t>
      </w:r>
      <w:r>
        <w:rPr>
          <w:rFonts w:hint="eastAsia"/>
        </w:rPr>
        <w:br/>
      </w:r>
      <w:r>
        <w:rPr>
          <w:rFonts w:hint="eastAsia"/>
        </w:rPr>
        <w:t>　　　　五、致密气品牌战略管理的策略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2019-2024年中国致密气市场规模及增长情况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2019-2024年中国致密气行业产量及增长趋势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2025-2031年中国致密气行业产量预测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2019-2024年中国致密气行业市场需求及增长情况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2025-2031年中国致密气行业市场需求预测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2019-2024年中国致密气行业利润及增长情况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**地区致密气市场规模及增长情况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**地区致密气行业市场需求情况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**地区致密气市场规模及增长情况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**地区致密气行业市场需求情况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2019-2024年中国致密气行业出口情况分析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2019-2024年中国致密气行业产品市场价格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2025-2031年中国致密气行业产品市场价格走势预测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致密气重点企业经营情况分析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致密气重点企业经营情况分析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2025-2031年中国致密气市场规模预测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2025-2031年中国致密气行业利润预测</w:t>
      </w:r>
      <w:r>
        <w:rPr>
          <w:rFonts w:hint="eastAsia"/>
        </w:rPr>
        <w:br/>
      </w:r>
      <w:r>
        <w:rPr>
          <w:rFonts w:hint="eastAsia"/>
        </w:rPr>
        <w:t>　　图表 2025年致密气行业壁垒</w:t>
      </w:r>
      <w:r>
        <w:rPr>
          <w:rFonts w:hint="eastAsia"/>
        </w:rPr>
        <w:br/>
      </w:r>
      <w:r>
        <w:rPr>
          <w:rFonts w:hint="eastAsia"/>
        </w:rPr>
        <w:t>　　图表 2025年致密气市场前景分析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2025-2031年中国致密气市场需求预测</w:t>
      </w:r>
      <w:r>
        <w:rPr>
          <w:rFonts w:hint="eastAsia"/>
        </w:rPr>
        <w:br/>
      </w:r>
      <w:r>
        <w:rPr>
          <w:rFonts w:hint="eastAsia"/>
        </w:rPr>
        <w:t>　　图表 2025年致密气发展趋势预测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b422729ef45d5" w:history="1">
        <w:r>
          <w:rPr>
            <w:rStyle w:val="Hyperlink"/>
          </w:rPr>
          <w:t>2025-2031年中国致密气行业分析与发展前景报告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b422729ef45d5" w:history="1">
        <w:r>
          <w:rPr>
            <w:rStyle w:val="Hyperlink"/>
          </w:rPr>
          <w:t>https://www.20087.com/7/18/ZhiMiQiHangYeQianJingQuShi.html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热点：致密气的基本特征、致密气的定义、气密加压、致密气就是致密砂岩气么、致密气补贴政策、致密气田集输设计规范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b08a550844842" w:history="1">
      <w:r>
        <w:rPr>
          <w:rStyle w:val="Hyperlink"/>
        </w:rPr>
        <w:t>2025-2031年中国致密气行业分析与发展前景报告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MiQiHangYeQianJingQuShi.html" TargetMode="External" Id="Rb8fb422729ef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MiQiHangYeQianJingQuShi.html" TargetMode="External" Id="R30eb08a55084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2025-01-10T00:13:00Z</dcterms:created>
  <dcterms:modified xsi:type="dcterms:W3CDTF">2025-01-10T01:13:00Z</dcterms:modified>
  <dc:subject>2025-2031年中国致密气行业分析与发展前景报告</dc:subject>
  <dc:title>2025-2031年中国致密气行业分析与发展前景报告</dc:title>
  <cp:keywords>2025-2031年中国致密气行业分析与发展前景报告</cp:keywords>
  <dc:description>2025-2031年中国致密气行业分析与发展前景报告</dc:description>
</cp:coreProperties>
</file>