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d5ccd02e54ee1" w:history="1">
              <w:r>
                <w:rPr>
                  <w:rStyle w:val="Hyperlink"/>
                </w:rPr>
                <w:t>2023-2029年中国资信评级行业现状深度调研与发展趋势分析报告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d5ccd02e54ee1" w:history="1">
              <w:r>
                <w:rPr>
                  <w:rStyle w:val="Hyperlink"/>
                </w:rPr>
                <w:t>2023-2029年中国资信评级行业现状深度调研与发展趋势分析报告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d5ccd02e54ee1" w:history="1">
                <w:r>
                  <w:rPr>
                    <w:rStyle w:val="Hyperlink"/>
                  </w:rPr>
                  <w:t>https://www.20087.com/7/78/ZiXinPingJiXianZhuangYuFaZhanQuShi.html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信评级是金融行业的重要服务，近年来在全球金融市场中扮演着越来越关键的角色。评级机构通过对企业的财务状况、市场地位、行业风险等因素进行综合评估，为企业债券、贷款等融资工具提供信用等级，帮助投资者判断风险。随着全球金融市场的互联互通，资信评级机构的独立性和公正性受到越来越多的关注。</w:t>
      </w:r>
      <w:r>
        <w:rPr>
          <w:rFonts w:hint="eastAsia"/>
        </w:rPr>
        <w:br/>
      </w:r>
      <w:r>
        <w:rPr>
          <w:rFonts w:hint="eastAsia"/>
        </w:rPr>
        <w:t>　　未来，资信评级行业将更加注重透明度和全球标准的统一。随着国际监管机构对评级机构的监管加强，评级机构将不得不提高评级过程的透明度，公开评级方法论和假设条件，增强市场信任。同时，全球化趋势将推动资信评级标准的统一，减少跨国企业融资的不确定性。此外，随着金融科技的发展，大数据和人工智能将被应用于信用评估，提高评级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d5ccd02e54ee1" w:history="1">
        <w:r>
          <w:rPr>
            <w:rStyle w:val="Hyperlink"/>
          </w:rPr>
          <w:t>2023-2029年中国资信评级行业现状深度调研与发展趋势分析报告</w:t>
        </w:r>
      </w:hyperlink>
      <w:r>
        <w:rPr>
          <w:rFonts w:hint="eastAsia"/>
        </w:rPr>
        <w:t>》基于多年资信评级行业研究积累，结合当前市场发展现状，依托国家权威数据资源和长期市场监测数据库，对资信评级行业进行了全面调研与分析。报告详细阐述了资信评级市场规模、市场前景、发展趋势、技术现状及未来方向，重点分析了行业内主要企业的竞争格局，并通过SWOT分析揭示了资信评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4d5ccd02e54ee1" w:history="1">
        <w:r>
          <w:rPr>
            <w:rStyle w:val="Hyperlink"/>
          </w:rPr>
          <w:t>2023-2029年中国资信评级行业现状深度调研与发展趋势分析报告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》为投资者提供了准确的市场现状解读，帮助预判行业前景，挖掘投资价值，同时从投资策略和营销策略等角度提出实用建议，助力投资者在资信评级行业中把握机遇、规避风险。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资信评级产业概述</w:t>
      </w:r>
      <w:r>
        <w:rPr>
          <w:rFonts w:hint="eastAsia"/>
        </w:rPr>
        <w:br/>
      </w:r>
      <w:r>
        <w:rPr>
          <w:rFonts w:hint="eastAsia"/>
        </w:rPr>
        <w:t>　　第一节 资信评级定义</w:t>
      </w:r>
      <w:r>
        <w:rPr>
          <w:rFonts w:hint="eastAsia"/>
        </w:rPr>
        <w:br/>
      </w:r>
      <w:r>
        <w:rPr>
          <w:rFonts w:hint="eastAsia"/>
        </w:rPr>
        <w:t>　　第二节 资信评级行业特点</w:t>
      </w:r>
      <w:r>
        <w:rPr>
          <w:rFonts w:hint="eastAsia"/>
        </w:rPr>
        <w:br/>
      </w:r>
      <w:r>
        <w:rPr>
          <w:rFonts w:hint="eastAsia"/>
        </w:rPr>
        <w:t>　　第三节 资信评级产业链分析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2022-2023年中国资信评级行业运行环境分析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中国资信评级运行经济环境分析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中国资信评级产业政策环境分析</w:t>
      </w:r>
      <w:r>
        <w:rPr>
          <w:rFonts w:hint="eastAsia"/>
        </w:rPr>
        <w:br/>
      </w:r>
      <w:r>
        <w:rPr>
          <w:rFonts w:hint="eastAsia"/>
        </w:rPr>
        <w:t>　　　　一、资信评级行业监管体制</w:t>
      </w:r>
      <w:r>
        <w:rPr>
          <w:rFonts w:hint="eastAsia"/>
        </w:rPr>
        <w:br/>
      </w:r>
      <w:r>
        <w:rPr>
          <w:rFonts w:hint="eastAsia"/>
        </w:rPr>
        <w:t>　　　　二、资信评级行业主要法规</w:t>
      </w:r>
      <w:r>
        <w:rPr>
          <w:rFonts w:hint="eastAsia"/>
        </w:rPr>
        <w:br/>
      </w:r>
      <w:r>
        <w:rPr>
          <w:rFonts w:hint="eastAsia"/>
        </w:rPr>
        <w:t>　　　　三、主要资信评级产业政策</w:t>
      </w:r>
      <w:r>
        <w:rPr>
          <w:rFonts w:hint="eastAsia"/>
        </w:rPr>
        <w:br/>
      </w:r>
      <w:r>
        <w:rPr>
          <w:rFonts w:hint="eastAsia"/>
        </w:rPr>
        <w:t>　　第三节 中国资信评级产业社会环境分析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国外资信评级行业发展态势分析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国外资信评级市场发展现状分析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国外主要国家资信评级市场现状</w:t>
      </w:r>
      <w:r>
        <w:rPr>
          <w:rFonts w:hint="eastAsia"/>
        </w:rPr>
        <w:br/>
      </w:r>
      <w:r>
        <w:rPr>
          <w:rFonts w:hint="eastAsia"/>
        </w:rPr>
        <w:t>　　第三节 国外资信评级行业发展趋势预测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中国资信评级行业市场分析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2018-2023年中国资信评级行业规模情况</w:t>
      </w:r>
      <w:r>
        <w:rPr>
          <w:rFonts w:hint="eastAsia"/>
        </w:rPr>
        <w:br/>
      </w:r>
      <w:r>
        <w:rPr>
          <w:rFonts w:hint="eastAsia"/>
        </w:rPr>
        <w:t>　　　　一、资信评级行业市场规模情况分析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二、资信评级行业单位规模情况</w:t>
      </w:r>
      <w:r>
        <w:rPr>
          <w:rFonts w:hint="eastAsia"/>
        </w:rPr>
        <w:br/>
      </w:r>
      <w:r>
        <w:rPr>
          <w:rFonts w:hint="eastAsia"/>
        </w:rPr>
        <w:t>　　　　三、资信评级行业人员规模情况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2018-2023年中国资信评级行业财务能力分析</w:t>
      </w:r>
      <w:r>
        <w:rPr>
          <w:rFonts w:hint="eastAsia"/>
        </w:rPr>
        <w:br/>
      </w:r>
      <w:r>
        <w:rPr>
          <w:rFonts w:hint="eastAsia"/>
        </w:rPr>
        <w:t>　　　　一、资信评级行业盈利能力分析</w:t>
      </w:r>
      <w:r>
        <w:rPr>
          <w:rFonts w:hint="eastAsia"/>
        </w:rPr>
        <w:br/>
      </w:r>
      <w:r>
        <w:rPr>
          <w:rFonts w:hint="eastAsia"/>
        </w:rPr>
        <w:t>　　　　二、资信评级行业偿债能力分析</w:t>
      </w:r>
      <w:r>
        <w:rPr>
          <w:rFonts w:hint="eastAsia"/>
        </w:rPr>
        <w:br/>
      </w:r>
      <w:r>
        <w:rPr>
          <w:rFonts w:hint="eastAsia"/>
        </w:rPr>
        <w:t>　　　　三、资信评级行业营运能力分析</w:t>
      </w:r>
      <w:r>
        <w:rPr>
          <w:rFonts w:hint="eastAsia"/>
        </w:rPr>
        <w:br/>
      </w:r>
      <w:r>
        <w:rPr>
          <w:rFonts w:hint="eastAsia"/>
        </w:rPr>
        <w:t>　　　　四、资信评级行业发展能力分析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2022-2023年中国资信评级行业热点动态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2023年中国资信评级行业面临的挑战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中国重点地区资信评级行业市场调研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重点地区（一）资信评级市场调研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重点地区（二）资信评级市场调研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重点地区（三）资信评级市场调研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重点地区（四）资信评级市场调研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重点地区（五）资信评级市场调研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中国资信评级行业价格走势及影响因素分析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国内资信评级行业价格回顾</w:t>
      </w:r>
      <w:r>
        <w:rPr>
          <w:rFonts w:hint="eastAsia"/>
        </w:rPr>
        <w:br/>
      </w:r>
      <w:r>
        <w:rPr>
          <w:rFonts w:hint="eastAsia"/>
        </w:rPr>
        <w:t>　　第二节 国内资信评级行业价格走势预测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国内资信评级行业价格影响因素分析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中国资信评级行业客户调研</w:t>
      </w:r>
      <w:r>
        <w:rPr>
          <w:rFonts w:hint="eastAsia"/>
        </w:rPr>
        <w:br/>
      </w:r>
      <w:r>
        <w:rPr>
          <w:rFonts w:hint="eastAsia"/>
        </w:rPr>
        <w:t>　　　　一、资信评级行业客户偏好调查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二、客户对资信评级品牌的首要认知渠道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三、资信评级品牌忠诚度调查</w:t>
      </w:r>
      <w:r>
        <w:rPr>
          <w:rFonts w:hint="eastAsia"/>
        </w:rPr>
        <w:br/>
      </w:r>
      <w:r>
        <w:rPr>
          <w:rFonts w:hint="eastAsia"/>
        </w:rPr>
        <w:t>　　　　四、资信评级行业客户消费理念调研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中国资信评级行业竞争格局分析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2023年资信评级行业集中度分析</w:t>
      </w:r>
      <w:r>
        <w:rPr>
          <w:rFonts w:hint="eastAsia"/>
        </w:rPr>
        <w:br/>
      </w:r>
      <w:r>
        <w:rPr>
          <w:rFonts w:hint="eastAsia"/>
        </w:rPr>
        <w:t>　　　　一、资信评级市场集中度分析</w:t>
      </w:r>
      <w:r>
        <w:rPr>
          <w:rFonts w:hint="eastAsia"/>
        </w:rPr>
        <w:br/>
      </w:r>
      <w:r>
        <w:rPr>
          <w:rFonts w:hint="eastAsia"/>
        </w:rPr>
        <w:t>　　　　二、资信评级企业集中度分析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2022-2023年资信评级行业竞争格局分析</w:t>
      </w:r>
      <w:r>
        <w:rPr>
          <w:rFonts w:hint="eastAsia"/>
        </w:rPr>
        <w:br/>
      </w:r>
      <w:r>
        <w:rPr>
          <w:rFonts w:hint="eastAsia"/>
        </w:rPr>
        <w:t>　　　　一、资信评级行业竞争策略分析</w:t>
      </w:r>
      <w:r>
        <w:rPr>
          <w:rFonts w:hint="eastAsia"/>
        </w:rPr>
        <w:br/>
      </w:r>
      <w:r>
        <w:rPr>
          <w:rFonts w:hint="eastAsia"/>
        </w:rPr>
        <w:t>　　　　二、资信评级行业竞争格局展望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三、我国资信评级市场竞争趋势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资信评级行业重点企业发展调研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资信评级企业发展策略分析</w:t>
      </w:r>
      <w:r>
        <w:rPr>
          <w:rFonts w:hint="eastAsia"/>
        </w:rPr>
        <w:br/>
      </w:r>
      <w:r>
        <w:rPr>
          <w:rFonts w:hint="eastAsia"/>
        </w:rPr>
        <w:t>　　第一节 资信评级市场策略分析</w:t>
      </w:r>
      <w:r>
        <w:rPr>
          <w:rFonts w:hint="eastAsia"/>
        </w:rPr>
        <w:br/>
      </w:r>
      <w:r>
        <w:rPr>
          <w:rFonts w:hint="eastAsia"/>
        </w:rPr>
        <w:t>　　　　一、资信评级价格策略分析</w:t>
      </w:r>
      <w:r>
        <w:rPr>
          <w:rFonts w:hint="eastAsia"/>
        </w:rPr>
        <w:br/>
      </w:r>
      <w:r>
        <w:rPr>
          <w:rFonts w:hint="eastAsia"/>
        </w:rPr>
        <w:t>　　　　二、资信评级渠道策略分析</w:t>
      </w:r>
      <w:r>
        <w:rPr>
          <w:rFonts w:hint="eastAsia"/>
        </w:rPr>
        <w:br/>
      </w:r>
      <w:r>
        <w:rPr>
          <w:rFonts w:hint="eastAsia"/>
        </w:rPr>
        <w:t>　　第二节 资信评级销售策略分析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提高资信评级企业竞争力的策略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一、提高中国资信评级企业核心竞争力的对策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二、资信评级企业提升竞争力的主要方向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三、影响资信评级企业核心竞争力的因素及提升途径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四、提高资信评级企业竞争力的策略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资信评级行业投资风险与控制策略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资信评级行业SWOT模型分析</w:t>
      </w:r>
      <w:r>
        <w:rPr>
          <w:rFonts w:hint="eastAsia"/>
        </w:rPr>
        <w:br/>
      </w:r>
      <w:r>
        <w:rPr>
          <w:rFonts w:hint="eastAsia"/>
        </w:rPr>
        <w:t>　　　　一、资信评级行业优势分析</w:t>
      </w:r>
      <w:r>
        <w:rPr>
          <w:rFonts w:hint="eastAsia"/>
        </w:rPr>
        <w:br/>
      </w:r>
      <w:r>
        <w:rPr>
          <w:rFonts w:hint="eastAsia"/>
        </w:rPr>
        <w:t>　　　　二、资信评级行业劣势分析</w:t>
      </w:r>
      <w:r>
        <w:rPr>
          <w:rFonts w:hint="eastAsia"/>
        </w:rPr>
        <w:br/>
      </w:r>
      <w:r>
        <w:rPr>
          <w:rFonts w:hint="eastAsia"/>
        </w:rPr>
        <w:t>　　　　三、资信评级行业机会分析</w:t>
      </w:r>
      <w:r>
        <w:rPr>
          <w:rFonts w:hint="eastAsia"/>
        </w:rPr>
        <w:br/>
      </w:r>
      <w:r>
        <w:rPr>
          <w:rFonts w:hint="eastAsia"/>
        </w:rPr>
        <w:t>　　　　四、资信评级行业风险分析</w:t>
      </w:r>
      <w:r>
        <w:rPr>
          <w:rFonts w:hint="eastAsia"/>
        </w:rPr>
        <w:br/>
      </w:r>
      <w:r>
        <w:rPr>
          <w:rFonts w:hint="eastAsia"/>
        </w:rPr>
        <w:t>　　第二节 资信评级行业投资风险及控制策略分析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一、资信评级市场风险及控制策略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二、资信评级行业政策风险及控制策略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三、资信评级行业经营风险及控制策略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四、资信评级同业竞争风险及控制策略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五、资信评级行业其他风险及控制策略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2023-2029年中国资信评级行业投资潜力及发展趋势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2023-2029年资信评级行业投资潜力分析</w:t>
      </w:r>
      <w:r>
        <w:rPr>
          <w:rFonts w:hint="eastAsia"/>
        </w:rPr>
        <w:br/>
      </w:r>
      <w:r>
        <w:rPr>
          <w:rFonts w:hint="eastAsia"/>
        </w:rPr>
        <w:t>　　　　一、资信评级行业重点可投资领域</w:t>
      </w:r>
      <w:r>
        <w:rPr>
          <w:rFonts w:hint="eastAsia"/>
        </w:rPr>
        <w:br/>
      </w:r>
      <w:r>
        <w:rPr>
          <w:rFonts w:hint="eastAsia"/>
        </w:rPr>
        <w:t>　　　　二、资信评级行业目标市场需求潜力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三、资信评级行业投资潜力综合评判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中:智:林－2023-2029年中国资信评级行业发展趋势分析</w:t>
      </w:r>
      <w:r>
        <w:rPr>
          <w:rFonts w:hint="eastAsia"/>
        </w:rPr>
        <w:br/>
      </w:r>
      <w:r>
        <w:rPr>
          <w:rFonts w:hint="eastAsia"/>
        </w:rPr>
        <w:t>　　　　一、资信评级行业规模发展趋势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二、未来资信评级产业创新的发展趋势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三、“十四五”期间我国资信评级行业发展剖析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五、未来资信评级行业发展变局剖析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d5ccd02e54ee1" w:history="1">
        <w:r>
          <w:rPr>
            <w:rStyle w:val="Hyperlink"/>
          </w:rPr>
          <w:t>2023-2029年中国资信评级行业现状深度调研与发展趋势分析报告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d5ccd02e54ee1" w:history="1">
        <w:r>
          <w:rPr>
            <w:rStyle w:val="Hyperlink"/>
          </w:rPr>
          <w:t>https://www.20087.com/7/78/ZiXinPingJiXianZhuangYuFaZhanQuShi.html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热点：企业资信等级证书怎么获取、资信评级机构、企业信用等级评定分几级、资信评级机构申请证券评级业务,其具有3年、四大评级公司是哪四家、联合资信评级、企业资信状况写良好吗、资信评级报告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47af5d73c4ca4" w:history="1">
      <w:r>
        <w:rPr>
          <w:rStyle w:val="Hyperlink"/>
        </w:rPr>
        <w:t>2023-2029年中国资信评级行业现状深度调研与发展趋势分析报告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iXinPingJiXianZhuangYuFaZhanQuShi.html" TargetMode="External" Id="Rb74d5ccd02e5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iXinPingJiXianZhuangYuFaZhanQuShi.html" TargetMode="External" Id="R97847af5d73c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2023-01-19T03:56:00Z</dcterms:created>
  <dcterms:modified xsi:type="dcterms:W3CDTF">2023-01-19T04:56:00Z</dcterms:modified>
  <dc:subject>2023-2029年中国资信评级行业现状深度调研与发展趋势分析报告</dc:subject>
  <dc:title>2023-2029年中国资信评级行业现状深度调研与发展趋势分析报告</dc:title>
  <cp:keywords>2023-2029年中国资信评级行业现状深度调研与发展趋势分析报告</cp:keywords>
  <dc:description>2023-2029年中国资信评级行业现状深度调研与发展趋势分析报告</dc:description>
</cp:coreProperties>
</file>