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527a0e45748f2" w:history="1">
              <w:r>
                <w:rPr>
                  <w:rStyle w:val="Hyperlink"/>
                </w:rPr>
                <w:t>2025-2031年中国分子诊断行业现状深度调研与发展趋势预测报告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527a0e45748f2" w:history="1">
              <w:r>
                <w:rPr>
                  <w:rStyle w:val="Hyperlink"/>
                </w:rPr>
                <w:t>2025-2031年中国分子诊断行业现状深度调研与发展趋势预测报告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527a0e45748f2" w:history="1">
                <w:r>
                  <w:rPr>
                    <w:rStyle w:val="Hyperlink"/>
                  </w:rPr>
                  <w:t>https://www.20087.com/8/88/FenZiZhenDuanFaZhanQuShi.html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是现代医学检验的一个重要分支，近年来得到了快速的发展。它主要通过检测人体样本中的核酸（DNA或RNA）来诊断疾病，包括遗传性疾病、感染性疾病等。目前，分子诊断技术已经广泛应用于临床实践，例如癌症早期筛查、传染病检测、遗传病诊断等方面。随着基因测序技术的进步和成本的降低，分子诊断在个性化医疗和精准治疗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分子诊断领域将继续保持快速发展势头。一方面，随着生物信息学和大数据技术的进步，分子诊断将能够更快速、更准确地识别疾病标志物，为疾病的早期发现和个体化治疗提供强有力的支持。另一方面，伴随便携式诊断设备的发展，分子诊断将更加普及，尤其是在基层医疗机构和偏远地区，能够实现快速检测和即时反馈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527a0e45748f2" w:history="1">
        <w:r>
          <w:rPr>
            <w:rStyle w:val="Hyperlink"/>
          </w:rPr>
          <w:t>2025-2031年中国分子诊断行业现状深度调研与发展趋势预测报告</w:t>
        </w:r>
      </w:hyperlink>
      <w:r>
        <w:rPr>
          <w:rFonts w:hint="eastAsia"/>
        </w:rPr>
        <w:t>》基于国家统计局及分子诊断行业协会的权威数据，全面调研了分子诊断行业的市场规模、市场需求、产业链结构及价格变动，并对分子诊断细分市场进行了深入分析。报告详细剖析了分子诊断市场竞争格局，重点关注品牌影响力及重点企业的运营表现，同时科学预测了分子诊断市场前景与发展趋势，识别了行业潜在的风险与机遇。通过专业、科学的研究方法，报告为分子诊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分子诊断行业国内外发展概述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一、国际分子诊断行业发展总体概况</w:t>
      </w:r>
      <w:r>
        <w:rPr>
          <w:rFonts w:hint="eastAsia"/>
        </w:rPr>
        <w:br/>
      </w:r>
      <w:r>
        <w:rPr>
          <w:rFonts w:hint="eastAsia"/>
        </w:rPr>
        <w:t>　　　　　　1 .2020-2025年份全球分子诊断行业发展概况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.全球分子诊断行业发展趋势预测分析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二、我国分子诊断行业发展概况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.2020-2025年份我国分子诊断行业发展概况</w:t>
      </w:r>
      <w:r>
        <w:rPr>
          <w:rFonts w:hint="eastAsia"/>
        </w:rPr>
        <w:br/>
      </w:r>
      <w:r>
        <w:rPr>
          <w:rFonts w:hint="eastAsia"/>
        </w:rPr>
        <w:t>　　　　　　2 .我国分子诊断行业发展中存在的问题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2020-2025年份分子诊断行业发展环境分析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四、分子诊断行业政策环境</w:t>
      </w:r>
      <w:r>
        <w:rPr>
          <w:rFonts w:hint="eastAsia"/>
        </w:rPr>
        <w:br/>
      </w:r>
      <w:r>
        <w:rPr>
          <w:rFonts w:hint="eastAsia"/>
        </w:rPr>
        <w:t>　　　　五、分子诊断行业技术环境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六、国内外经济形势对分子诊断行业发展环境的影响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分子诊断行业市场评估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.2020-2025年份分子诊断行业市场规模及增速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.分子诊断行业市场饱和度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.国内外经济形势对分子诊断行业市场规模的影响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.2025-2031年分子诊断行业市场规模及增速预测分析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.分子诊断行业所处生命周期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.技术变革与行业革新对分子诊断行业的影响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分子诊断行业生产分析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.2020-2025年份分子诊断行业生产总量及增速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.2020-2025年份分子诊断行业产能及增速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.国内外经济形势对分子诊断行业生产的影响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.2025-2031年分子诊断行业生产总量及增速预测分析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.分子诊断行业供需平衡现状调研</w:t>
      </w:r>
      <w:r>
        <w:rPr>
          <w:rFonts w:hint="eastAsia"/>
        </w:rPr>
        <w:br/>
      </w:r>
      <w:r>
        <w:rPr>
          <w:rFonts w:hint="eastAsia"/>
        </w:rPr>
        <w:t>　　　　　　2 .国内外经济形势对分子诊断行业供需平衡的影响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.分子诊断行业供需平衡趋势预测分析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分子诊断行业竞争分析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四、分子诊断行业竞争关键因素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分子诊断下游行业调研</w:t>
      </w:r>
      <w:r>
        <w:rPr>
          <w:rFonts w:hint="eastAsia"/>
        </w:rPr>
        <w:br/>
      </w:r>
      <w:r>
        <w:rPr>
          <w:rFonts w:hint="eastAsia"/>
        </w:rPr>
        <w:t>　　　　一、分子诊断下游行业增长状况分析</w:t>
      </w:r>
      <w:r>
        <w:rPr>
          <w:rFonts w:hint="eastAsia"/>
        </w:rPr>
        <w:br/>
      </w:r>
      <w:r>
        <w:rPr>
          <w:rFonts w:hint="eastAsia"/>
        </w:rPr>
        <w:t>　　　　二、分子诊断下游行业区域分布状况分析</w:t>
      </w:r>
      <w:r>
        <w:rPr>
          <w:rFonts w:hint="eastAsia"/>
        </w:rPr>
        <w:br/>
      </w:r>
      <w:r>
        <w:rPr>
          <w:rFonts w:hint="eastAsia"/>
        </w:rPr>
        <w:t>　　　　三、分子诊断下游行业发展预测分析</w:t>
      </w:r>
      <w:r>
        <w:rPr>
          <w:rFonts w:hint="eastAsia"/>
        </w:rPr>
        <w:br/>
      </w:r>
      <w:r>
        <w:rPr>
          <w:rFonts w:hint="eastAsia"/>
        </w:rPr>
        <w:t>　　　　四、国内外经济形势对分子诊断下游行业的影响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五、2020-2025年份分子诊断行业产值利税率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六、2025-2031年分子诊断行业盈利能力预测分析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五、2020-2025年份分子诊断行业利润增长分析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六、2025-2031年分子诊断行业增长预测分析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五、2025-2031年分子诊断行业偿债能力预测分析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一、2020-2025年份分子诊断行业总资产周转率分析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二、2020-2025年份分子诊断行业净资产周转率分析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三、2020-2025年份分子诊断行业应收账款周转率分析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四、2020-2025年份分子诊断行业存货周转率分析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五、2025-2031年分子诊断行业营运能力预测分析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分子诊断行业重点企业分析</w:t>
      </w:r>
      <w:r>
        <w:rPr>
          <w:rFonts w:hint="eastAsia"/>
        </w:rPr>
        <w:br/>
      </w:r>
      <w:r>
        <w:rPr>
          <w:rFonts w:hint="eastAsia"/>
        </w:rPr>
        <w:t>　　第一节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六、企业经营计划分析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六、企业前景调研分析</w:t>
      </w:r>
      <w:r>
        <w:rPr>
          <w:rFonts w:hint="eastAsia"/>
        </w:rPr>
        <w:br/>
      </w:r>
      <w:r>
        <w:rPr>
          <w:rFonts w:hint="eastAsia"/>
        </w:rPr>
        <w:t>　　第三节 亚能生物技术（深圳）有限公司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厦门艾德生物医药科技有限公司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第五节 泰普生物科学（中国）有限公司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第六节 上海百傲科技股份有限公司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五、企业客户资源状况分析</w:t>
      </w:r>
      <w:r>
        <w:rPr>
          <w:rFonts w:hint="eastAsia"/>
        </w:rPr>
        <w:br/>
      </w:r>
      <w:r>
        <w:rPr>
          <w:rFonts w:hint="eastAsia"/>
        </w:rPr>
        <w:t>　　　　六、企业未来经营计划</w:t>
      </w:r>
      <w:r>
        <w:rPr>
          <w:rFonts w:hint="eastAsia"/>
        </w:rPr>
        <w:br/>
      </w:r>
      <w:r>
        <w:rPr>
          <w:rFonts w:hint="eastAsia"/>
        </w:rPr>
        <w:t>　　第七节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五、企业研发实力分析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第八节 [~中~智林]港龙生物技术（深圳）有限公司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三、企业研发实力分析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重点子行业调研</w:t>
      </w:r>
      <w:r>
        <w:rPr>
          <w:rFonts w:hint="eastAsia"/>
        </w:rPr>
        <w:br/>
      </w:r>
      <w:r>
        <w:rPr>
          <w:rFonts w:hint="eastAsia"/>
        </w:rPr>
        <w:t>　　　　一、子行业发展现状调研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四、国内外经济形势对分子诊断行业子行业的影响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区域市场评估</w:t>
      </w:r>
      <w:r>
        <w:rPr>
          <w:rFonts w:hint="eastAsia"/>
        </w:rPr>
        <w:br/>
      </w:r>
      <w:r>
        <w:rPr>
          <w:rFonts w:hint="eastAsia"/>
        </w:rPr>
        <w:t>　　　　一、各区域分子诊断行业发展现状调研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二、各区域分子诊断行业发展特征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三、各区域分子诊断行业发展趋势预测分析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 .华东地区</w:t>
      </w:r>
      <w:r>
        <w:rPr>
          <w:rFonts w:hint="eastAsia"/>
        </w:rPr>
        <w:br/>
      </w:r>
      <w:r>
        <w:rPr>
          <w:rFonts w:hint="eastAsia"/>
        </w:rPr>
        <w:t>　　　　　　2 .华北地区</w:t>
      </w:r>
      <w:r>
        <w:rPr>
          <w:rFonts w:hint="eastAsia"/>
        </w:rPr>
        <w:br/>
      </w:r>
      <w:r>
        <w:rPr>
          <w:rFonts w:hint="eastAsia"/>
        </w:rPr>
        <w:t>　　　　　　3 .华中地区</w:t>
      </w:r>
      <w:r>
        <w:rPr>
          <w:rFonts w:hint="eastAsia"/>
        </w:rPr>
        <w:br/>
      </w:r>
      <w:r>
        <w:rPr>
          <w:rFonts w:hint="eastAsia"/>
        </w:rPr>
        <w:t>　　　　　　4 .华南地区</w:t>
      </w:r>
      <w:r>
        <w:rPr>
          <w:rFonts w:hint="eastAsia"/>
        </w:rPr>
        <w:br/>
      </w:r>
      <w:r>
        <w:rPr>
          <w:rFonts w:hint="eastAsia"/>
        </w:rPr>
        <w:t>　　　　　　5 .东北地区</w:t>
      </w:r>
      <w:r>
        <w:rPr>
          <w:rFonts w:hint="eastAsia"/>
        </w:rPr>
        <w:br/>
      </w:r>
      <w:r>
        <w:rPr>
          <w:rFonts w:hint="eastAsia"/>
        </w:rPr>
        <w:t>　　　　　　6 .西部地区</w:t>
      </w:r>
      <w:r>
        <w:rPr>
          <w:rFonts w:hint="eastAsia"/>
        </w:rPr>
        <w:br/>
      </w:r>
      <w:r>
        <w:rPr>
          <w:rFonts w:hint="eastAsia"/>
        </w:rPr>
        <w:t>　　　　四、重点省市分子诊断行业发展情况分析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分子诊断行业进出口现状与趋势预测分析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 .出口量及增长状况分析</w:t>
      </w:r>
      <w:r>
        <w:rPr>
          <w:rFonts w:hint="eastAsia"/>
        </w:rPr>
        <w:br/>
      </w:r>
      <w:r>
        <w:rPr>
          <w:rFonts w:hint="eastAsia"/>
        </w:rPr>
        <w:t>　　　　　　2 .分子诊断行业海外市场分布状况分析</w:t>
      </w:r>
      <w:r>
        <w:rPr>
          <w:rFonts w:hint="eastAsia"/>
        </w:rPr>
        <w:br/>
      </w:r>
      <w:r>
        <w:rPr>
          <w:rFonts w:hint="eastAsia"/>
        </w:rPr>
        <w:t>　　　　　　3 .经营海外市场的主要品牌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 .国内外经济形势对分子诊断行业出口的影响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 .进口量及增长状况分析</w:t>
      </w:r>
      <w:r>
        <w:rPr>
          <w:rFonts w:hint="eastAsia"/>
        </w:rPr>
        <w:br/>
      </w:r>
      <w:r>
        <w:rPr>
          <w:rFonts w:hint="eastAsia"/>
        </w:rPr>
        <w:t>　　　　　　2 .分子诊断行业进口产品主要品牌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 .国内外经济形势对分子诊断行业进口的影响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分子诊断行业风险分析</w:t>
      </w:r>
      <w:r>
        <w:rPr>
          <w:rFonts w:hint="eastAsia"/>
        </w:rPr>
        <w:br/>
      </w:r>
      <w:r>
        <w:rPr>
          <w:rFonts w:hint="eastAsia"/>
        </w:rPr>
        <w:t>　　　　一、分子诊断行业环境风险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　　二、分子诊断行业产业链上下游风险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　　三、分子诊断行业政策风险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四、分子诊断行业市场风险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五、分子诊断行业其他风险分析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一、分子诊断行业趋势预测分析</w:t>
      </w:r>
      <w:r>
        <w:rPr>
          <w:rFonts w:hint="eastAsia"/>
        </w:rPr>
        <w:br/>
      </w:r>
      <w:r>
        <w:rPr>
          <w:rFonts w:hint="eastAsia"/>
        </w:rPr>
        <w:t>　　　　　　1 .用户需求变化预测分析</w:t>
      </w:r>
      <w:r>
        <w:rPr>
          <w:rFonts w:hint="eastAsia"/>
        </w:rPr>
        <w:br/>
      </w:r>
      <w:r>
        <w:rPr>
          <w:rFonts w:hint="eastAsia"/>
        </w:rPr>
        <w:t>　　　　　　2 .竞争格局发展预测分析</w:t>
      </w:r>
      <w:r>
        <w:rPr>
          <w:rFonts w:hint="eastAsia"/>
        </w:rPr>
        <w:br/>
      </w:r>
      <w:r>
        <w:rPr>
          <w:rFonts w:hint="eastAsia"/>
        </w:rPr>
        <w:t>　　　　　　3 .渠道发展变化预测分析</w:t>
      </w:r>
      <w:r>
        <w:rPr>
          <w:rFonts w:hint="eastAsia"/>
        </w:rPr>
        <w:br/>
      </w:r>
      <w:r>
        <w:rPr>
          <w:rFonts w:hint="eastAsia"/>
        </w:rPr>
        <w:t>　　　　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二、分子诊断企业营销策略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三、分子诊断企业投资前景预测</w:t>
      </w:r>
      <w:r>
        <w:rPr>
          <w:rFonts w:hint="eastAsia"/>
        </w:rPr>
        <w:br/>
      </w:r>
      <w:r>
        <w:rPr>
          <w:rFonts w:hint="eastAsia"/>
        </w:rPr>
        <w:t>　　　　　　1 .子行业投资前景预测</w:t>
      </w:r>
      <w:r>
        <w:rPr>
          <w:rFonts w:hint="eastAsia"/>
        </w:rPr>
        <w:br/>
      </w:r>
      <w:r>
        <w:rPr>
          <w:rFonts w:hint="eastAsia"/>
        </w:rPr>
        <w:t>　　　　　　2 .区域投资前景预测</w:t>
      </w:r>
      <w:r>
        <w:rPr>
          <w:rFonts w:hint="eastAsia"/>
        </w:rPr>
        <w:br/>
      </w:r>
      <w:r>
        <w:rPr>
          <w:rFonts w:hint="eastAsia"/>
        </w:rPr>
        <w:t>　　　　　　3 .产业链投资前景预测</w:t>
      </w:r>
      <w:r>
        <w:rPr>
          <w:rFonts w:hint="eastAsia"/>
        </w:rPr>
        <w:br/>
      </w:r>
      <w:r>
        <w:rPr>
          <w:rFonts w:hint="eastAsia"/>
        </w:rPr>
        <w:t>　　　　四、分子诊断企业应对当前经济形势策略建议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2025-2031年我国分子诊断行业市场规模及增速预测分析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2025年我国分子诊断行业区域结构</w:t>
      </w:r>
      <w:r>
        <w:rPr>
          <w:rFonts w:hint="eastAsia"/>
        </w:rPr>
        <w:br/>
      </w:r>
      <w:r>
        <w:rPr>
          <w:rFonts w:hint="eastAsia"/>
        </w:rPr>
        <w:t>　　图表 2025年我国分子诊断行业渠道结构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2020-2025年份我国分子诊断行业需求总量</w:t>
      </w:r>
      <w:r>
        <w:rPr>
          <w:rFonts w:hint="eastAsia"/>
        </w:rPr>
        <w:br/>
      </w:r>
      <w:r>
        <w:rPr>
          <w:rFonts w:hint="eastAsia"/>
        </w:rPr>
        <w:t>　　图表 2025-2031年我国分子诊断行业需求总量预测分析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2020-2025年份我国分子诊断行业需求集中度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2020-2025年份我国分子诊断行业市场饱和度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2020-2025年份我国分子诊断行业供给总量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2025-2031年我国分子诊断行业供给量预测分析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2020-2025年份我国分子诊断行业供给集中度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2020-2025年份我国分子诊断行业销售量</w:t>
      </w:r>
      <w:r>
        <w:rPr>
          <w:rFonts w:hint="eastAsia"/>
        </w:rPr>
        <w:br/>
      </w:r>
      <w:r>
        <w:rPr>
          <w:rFonts w:hint="eastAsia"/>
        </w:rPr>
        <w:t>　　图表 2020-2025年份我国分子诊断行业库存量</w:t>
      </w:r>
      <w:r>
        <w:rPr>
          <w:rFonts w:hint="eastAsia"/>
        </w:rPr>
        <w:br/>
      </w:r>
      <w:r>
        <w:rPr>
          <w:rFonts w:hint="eastAsia"/>
        </w:rPr>
        <w:t>　　图表 2025年我国分子诊断行业企业区域分布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527a0e45748f2" w:history="1">
        <w:r>
          <w:rPr>
            <w:rStyle w:val="Hyperlink"/>
          </w:rPr>
          <w:t>2025-2031年中国分子诊断行业现状深度调研与发展趋势预测报告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527a0e45748f2" w:history="1">
        <w:r>
          <w:rPr>
            <w:rStyle w:val="Hyperlink"/>
          </w:rPr>
          <w:t>https://www.20087.com/8/88/FenZiZhenDuanFaZhanQuShi.html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热点：第五代检验诊断通常指、pcr检测主要是检测什么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f7ce0185447a1" w:history="1">
      <w:r>
        <w:rPr>
          <w:rStyle w:val="Hyperlink"/>
        </w:rPr>
        <w:t>2025-2031年中国分子诊断行业现状深度调研与发展趋势预测报告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FenZiZhenDuanFaZhanQuShi.html" TargetMode="External" Id="R1bc527a0e45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FenZiZhenDuanFaZhanQuShi.html" TargetMode="External" Id="R15df7ce01854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2025-04-24T03:31:00Z</dcterms:created>
  <dcterms:modified xsi:type="dcterms:W3CDTF">2025-04-24T04:31:00Z</dcterms:modified>
  <dc:subject>2025-2031年中国分子诊断行业现状深度调研与发展趋势预测报告</dc:subject>
  <dc:title>2025-2031年中国分子诊断行业现状深度调研与发展趋势预测报告</dc:title>
  <cp:keywords>2025-2031年中国分子诊断行业现状深度调研与发展趋势预测报告</cp:keywords>
  <dc:description>2025-2031年中国分子诊断行业现状深度调研与发展趋势预测报告</dc:description>
</cp:coreProperties>
</file>