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a9277312949d1" w:history="1">
              <w:r>
                <w:rPr>
                  <w:rStyle w:val="Hyperlink"/>
                </w:rPr>
                <w:t>2025-2031年中国掌上电脑行业发展调研与前景趋势分析报告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a9277312949d1" w:history="1">
              <w:r>
                <w:rPr>
                  <w:rStyle w:val="Hyperlink"/>
                </w:rPr>
                <w:t>2025-2031年中国掌上电脑行业发展调研与前景趋势分析报告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a9277312949d1" w:history="1">
                <w:r>
                  <w:rPr>
                    <w:rStyle w:val="Hyperlink"/>
                  </w:rPr>
                  <w:t>https://www.20087.com/0/29/ZhangShangDianNaoShiChangXianZhuangHeQianJing.html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曾作为移动计算的先锋，在上世纪90年代至本世纪初风靡一时，但随着智能手机和平板电脑的兴起，其市场份额急剧萎缩。然而，近年来，随着专业领域对高性能、高灵活性移动计算设备的需求增加，掌上电脑市场出现复苏迹象。现代掌上电脑集成了高性能处理器、大容量存储和多模态输入输出设备，能够满足复杂计算和数据处理任务。</w:t>
      </w:r>
      <w:r>
        <w:rPr>
          <w:rFonts w:hint="eastAsia"/>
        </w:rPr>
        <w:br/>
      </w:r>
      <w:r>
        <w:rPr>
          <w:rFonts w:hint="eastAsia"/>
        </w:rPr>
        <w:t>　　未来，掌上电脑将朝着更专业、更智能的方向发展。一方面，通过与5G、物联网和人工智能技术的融合，掌上电脑将成为移动工作、远程教育和现场数据采集的强大工具，满足专业人士对实时通信和数据分析的需求。另一方面，通过优化操作系统和应用程序，提高设备的易用性和兼容性，扩大掌上电脑的应用场景。此外，随着折叠屏和柔性显示技术的进步，掌上电脑的形态将更加多样化，兼顾便携性和大屏幕体验，为用户提供更加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a9277312949d1" w:history="1">
        <w:r>
          <w:rPr>
            <w:rStyle w:val="Hyperlink"/>
          </w:rPr>
          <w:t>2025-2031年中国掌上电脑行业发展调研与前景趋势分析报告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掌上电脑行业的市场规模、需求变化、产业链动态及区域发展格局。报告重点解读了掌上电脑行业竞争态势与重点企业的市场表现，并通过科学研判行业趋势与前景，揭示了掌上电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掌上电脑行业界定</w:t>
      </w:r>
      <w:r>
        <w:rPr>
          <w:rFonts w:hint="eastAsia"/>
        </w:rPr>
        <w:br/>
      </w:r>
      <w:r>
        <w:rPr>
          <w:rFonts w:hint="eastAsia"/>
        </w:rPr>
        <w:t>　　第一节 掌上电脑行业定义</w:t>
      </w:r>
      <w:r>
        <w:rPr>
          <w:rFonts w:hint="eastAsia"/>
        </w:rPr>
        <w:br/>
      </w:r>
      <w:r>
        <w:rPr>
          <w:rFonts w:hint="eastAsia"/>
        </w:rPr>
        <w:t>　　第二节 掌上电脑行业特点分析</w:t>
      </w:r>
      <w:r>
        <w:rPr>
          <w:rFonts w:hint="eastAsia"/>
        </w:rPr>
        <w:br/>
      </w:r>
      <w:r>
        <w:rPr>
          <w:rFonts w:hint="eastAsia"/>
        </w:rPr>
        <w:t>　　第三节 掌上电脑行业发展历程</w:t>
      </w:r>
      <w:r>
        <w:rPr>
          <w:rFonts w:hint="eastAsia"/>
        </w:rPr>
        <w:br/>
      </w:r>
      <w:r>
        <w:rPr>
          <w:rFonts w:hint="eastAsia"/>
        </w:rPr>
        <w:t>　　第四节 掌上电脑产业链分析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2024-2025年全球掌上电脑行业发展态势分析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全球掌上电脑行业总体情况</w:t>
      </w:r>
      <w:r>
        <w:rPr>
          <w:rFonts w:hint="eastAsia"/>
        </w:rPr>
        <w:br/>
      </w:r>
      <w:r>
        <w:rPr>
          <w:rFonts w:hint="eastAsia"/>
        </w:rPr>
        <w:t>　　第二节 掌上电脑行业重点国家、地区市场分析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全球掌上电脑行业发展前景预测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2024-2025年中国掌上电脑行业发展环境分析</w:t>
      </w:r>
      <w:r>
        <w:rPr>
          <w:rFonts w:hint="eastAsia"/>
        </w:rPr>
        <w:br/>
      </w:r>
      <w:r>
        <w:rPr>
          <w:rFonts w:hint="eastAsia"/>
        </w:rPr>
        <w:t>　　第一节 掌上电脑行业经济环境分析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掌上电脑行业政策环境分析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一、掌上电脑行业相关政策</w:t>
      </w:r>
      <w:r>
        <w:rPr>
          <w:rFonts w:hint="eastAsia"/>
        </w:rPr>
        <w:br/>
      </w:r>
      <w:r>
        <w:rPr>
          <w:rFonts w:hint="eastAsia"/>
        </w:rPr>
        <w:t>　　　　二、掌上电脑行业相关标准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掌上电脑行业技术发展现状及趋势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当前我国掌上电脑技术发展现状</w:t>
      </w:r>
      <w:r>
        <w:rPr>
          <w:rFonts w:hint="eastAsia"/>
        </w:rPr>
        <w:br/>
      </w:r>
      <w:r>
        <w:rPr>
          <w:rFonts w:hint="eastAsia"/>
        </w:rPr>
        <w:t>　　第二节 中外掌上电脑技术差距及产生差距的主要原因分析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提高我国掌上电脑技术的对策</w:t>
      </w:r>
      <w:r>
        <w:rPr>
          <w:rFonts w:hint="eastAsia"/>
        </w:rPr>
        <w:br/>
      </w:r>
      <w:r>
        <w:rPr>
          <w:rFonts w:hint="eastAsia"/>
        </w:rPr>
        <w:t>　　第四节 我国掌上电脑研发、设计发展趋势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中国掌上电脑行业市场供需状况分析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中国掌上电脑行业市场规模情况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中国掌上电脑行业市场需求状况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一、2019-2024年掌上电脑行业市场需求情况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二、掌上电脑行业市场需求特点分析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三、2025-2031年掌上电脑行业市场需求预测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中国掌上电脑行业产量情况分析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一、2019-2024年掌上电脑行业产量统计</w:t>
      </w:r>
      <w:r>
        <w:rPr>
          <w:rFonts w:hint="eastAsia"/>
        </w:rPr>
        <w:br/>
      </w:r>
      <w:r>
        <w:rPr>
          <w:rFonts w:hint="eastAsia"/>
        </w:rPr>
        <w:t>　　　　二、掌上电脑行业市场供给特点分析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三、2025-2031年掌上电脑行业产量预测</w:t>
      </w:r>
      <w:r>
        <w:rPr>
          <w:rFonts w:hint="eastAsia"/>
        </w:rPr>
        <w:br/>
      </w:r>
      <w:r>
        <w:rPr>
          <w:rFonts w:hint="eastAsia"/>
        </w:rPr>
        <w:t>　　第四节 掌上电脑行业市场供需平衡状况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掌上电脑行业出口情况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一、2019-2024年掌上电脑行业出口情况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三、2025-2031年掌上电脑行业出口情况预测</w:t>
      </w:r>
      <w:r>
        <w:rPr>
          <w:rFonts w:hint="eastAsia"/>
        </w:rPr>
        <w:br/>
      </w:r>
      <w:r>
        <w:rPr>
          <w:rFonts w:hint="eastAsia"/>
        </w:rPr>
        <w:t>　　第二节 掌上电脑行业进口情况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一、2019-2024年掌上电脑行业进口情况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三、2025-2031年掌上电脑行业进口情况预测</w:t>
      </w:r>
      <w:r>
        <w:rPr>
          <w:rFonts w:hint="eastAsia"/>
        </w:rPr>
        <w:br/>
      </w:r>
      <w:r>
        <w:rPr>
          <w:rFonts w:hint="eastAsia"/>
        </w:rPr>
        <w:t>　　第三节 掌上电脑行业进出口面临的挑战及对策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中国掌上电脑行业产品价格监测</w:t>
      </w:r>
      <w:r>
        <w:rPr>
          <w:rFonts w:hint="eastAsia"/>
        </w:rPr>
        <w:br/>
      </w:r>
      <w:r>
        <w:rPr>
          <w:rFonts w:hint="eastAsia"/>
        </w:rPr>
        <w:t>　　　　一、掌上电脑市场价格特征</w:t>
      </w:r>
      <w:r>
        <w:rPr>
          <w:rFonts w:hint="eastAsia"/>
        </w:rPr>
        <w:br/>
      </w:r>
      <w:r>
        <w:rPr>
          <w:rFonts w:hint="eastAsia"/>
        </w:rPr>
        <w:t>　　　　二、当前掌上电脑市场价格评述</w:t>
      </w:r>
      <w:r>
        <w:rPr>
          <w:rFonts w:hint="eastAsia"/>
        </w:rPr>
        <w:br/>
      </w:r>
      <w:r>
        <w:rPr>
          <w:rFonts w:hint="eastAsia"/>
        </w:rPr>
        <w:t>　　　　三、影响掌上电脑市场价格因素分析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四、未来掌上电脑市场价格走势预测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中国掌上电脑行业重点区域市场分析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掌上电脑行业区域市场分布情况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掌上电脑行业细分市场调研分析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掌上电脑细分产品（一）市场调研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掌上电脑细分产品（二）市场调研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掌上电脑行业上游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掌上电脑行业下游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掌上电脑重点企业（一）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掌上电脑重点企业（二）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掌上电脑重点企业（三）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掌上电脑重点企业（四）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掌上电脑重点企业（五）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掌上电脑重点企业（六）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掌上电脑行业风险及对策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2025-2031年掌上电脑行业发展环境分析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2025-2031年掌上电脑行业投资特性分析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一、掌上电脑行业进入壁垒</w:t>
      </w:r>
      <w:r>
        <w:rPr>
          <w:rFonts w:hint="eastAsia"/>
        </w:rPr>
        <w:br/>
      </w:r>
      <w:r>
        <w:rPr>
          <w:rFonts w:hint="eastAsia"/>
        </w:rPr>
        <w:t>　　　　二、掌上电脑行业盈利模式</w:t>
      </w:r>
      <w:r>
        <w:rPr>
          <w:rFonts w:hint="eastAsia"/>
        </w:rPr>
        <w:br/>
      </w:r>
      <w:r>
        <w:rPr>
          <w:rFonts w:hint="eastAsia"/>
        </w:rPr>
        <w:t>　　　　三、掌上电脑行业盈利因素</w:t>
      </w:r>
      <w:r>
        <w:rPr>
          <w:rFonts w:hint="eastAsia"/>
        </w:rPr>
        <w:br/>
      </w:r>
      <w:r>
        <w:rPr>
          <w:rFonts w:hint="eastAsia"/>
        </w:rPr>
        <w:t>　　第三节 掌上电脑行业“波特五力模型”分析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2025-2031年掌上电脑行业风险及对策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掌上电脑企业竞争策略分析</w:t>
      </w:r>
      <w:r>
        <w:rPr>
          <w:rFonts w:hint="eastAsia"/>
        </w:rPr>
        <w:br/>
      </w:r>
      <w:r>
        <w:rPr>
          <w:rFonts w:hint="eastAsia"/>
        </w:rPr>
        <w:t>　　第一节 掌上电脑市场竞争策略分析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一、2025-2031年中国掌上电脑市场增长潜力分析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二、2025-2031年中国掌上电脑主要潜力品种分析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三、现有掌上电脑产品竞争策略分析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四、潜力掌上电脑品种竞争策略选择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2025-2031年中国掌上电脑企业竞争策略分析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一、2025-2031年我国掌上电脑市场竞争趋势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二、2025-2031年掌上电脑行业竞争格局展望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三、2025-2031年掌上电脑行业竞争策略分析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四、2025-2031年掌上电脑企业竞争策略分析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2025-2031年中国掌上电脑行业发展趋势分析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一、2025-2031年掌上电脑技术发展趋势分析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二、2025-2031年掌上电脑产品发展趋势分析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三、2025-2031年掌上电脑行业竞争格局展望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2025-2031年中国掌上电脑市场趋势分析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一、2025-2031年掌上电脑发展趋势预测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二、2025-2031年掌上电脑市场前景分析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三、2025-2031年掌上电脑产业政策趋向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2025-2031年掌上电脑行业投资价值评估分析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掌上电脑行业发展建议分析</w:t>
      </w:r>
      <w:r>
        <w:rPr>
          <w:rFonts w:hint="eastAsia"/>
        </w:rPr>
        <w:br/>
      </w:r>
      <w:r>
        <w:rPr>
          <w:rFonts w:hint="eastAsia"/>
        </w:rPr>
        <w:t>　　第一节 掌上电脑行业研究结论及建议</w:t>
      </w:r>
      <w:r>
        <w:rPr>
          <w:rFonts w:hint="eastAsia"/>
        </w:rPr>
        <w:br/>
      </w:r>
      <w:r>
        <w:rPr>
          <w:rFonts w:hint="eastAsia"/>
        </w:rPr>
        <w:t>　　第二节 掌上电脑细分行业研究结论及建议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掌上电脑行业竞争策略总结及建议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掌上电脑行业历程</w:t>
      </w:r>
      <w:r>
        <w:rPr>
          <w:rFonts w:hint="eastAsia"/>
        </w:rPr>
        <w:br/>
      </w:r>
      <w:r>
        <w:rPr>
          <w:rFonts w:hint="eastAsia"/>
        </w:rPr>
        <w:t>　　图表 掌上电脑行业生命周期</w:t>
      </w:r>
      <w:r>
        <w:rPr>
          <w:rFonts w:hint="eastAsia"/>
        </w:rPr>
        <w:br/>
      </w:r>
      <w:r>
        <w:rPr>
          <w:rFonts w:hint="eastAsia"/>
        </w:rPr>
        <w:t>　　图表 掌上电脑行业产业链分析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2019-2024年掌上电脑行业市场容量分析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2019-2024年中国掌上电脑市场需求量及增速统计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2024年中国掌上电脑行业需求领域分布格局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2024年中国掌上电脑进口国家及地区分析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2024年中国掌上电脑出口国家及地区分析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掌上电脑重点企业（三）经营情况分析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2025年中国掌上电脑市场前景分析</w:t>
      </w:r>
      <w:r>
        <w:rPr>
          <w:rFonts w:hint="eastAsia"/>
        </w:rPr>
        <w:br/>
      </w:r>
      <w:r>
        <w:rPr>
          <w:rFonts w:hint="eastAsia"/>
        </w:rPr>
        <w:t>　　图表 2025年中国掌上电脑发展趋势预测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a9277312949d1" w:history="1">
        <w:r>
          <w:rPr>
            <w:rStyle w:val="Hyperlink"/>
          </w:rPr>
          <w:t>2025-2031年中国掌上电脑行业发展调研与前景趋势分析报告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a9277312949d1" w:history="1">
        <w:r>
          <w:rPr>
            <w:rStyle w:val="Hyperlink"/>
          </w:rPr>
          <w:t>https://www.20087.com/0/29/ZhangShangDianNaoShiChangXianZhuangHeQianJing.html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热点：下载掌上PC、掌上电脑哪个牌子好、掌上电脑怎么使用、掌上电脑和笔记本电脑的区别、掌上电脑app、掌上电脑叫什么名字、最新掌上电脑、掌上电脑有哪些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eff6fa4e14eba" w:history="1">
      <w:r>
        <w:rPr>
          <w:rStyle w:val="Hyperlink"/>
        </w:rPr>
        <w:t>2025-2031年中国掌上电脑行业发展调研与前景趋势分析报告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angShangDianNaoShiChangXianZhuangHeQianJing.html" TargetMode="External" Id="R33ba92773129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angShangDianNaoShiChangXianZhuangHeQianJing.html" TargetMode="External" Id="R653eff6fa4e1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2024-12-20T03:40:00Z</dcterms:created>
  <dcterms:modified xsi:type="dcterms:W3CDTF">2024-12-20T04:40:00Z</dcterms:modified>
  <dc:subject>2025-2031年中国掌上电脑行业发展调研与前景趋势分析报告</dc:subject>
  <dc:title>2025-2031年中国掌上电脑行业发展调研与前景趋势分析报告</dc:title>
  <cp:keywords>2025-2031年中国掌上电脑行业发展调研与前景趋势分析报告</cp:keywords>
  <dc:description>2025-2031年中国掌上电脑行业发展调研与前景趋势分析报告</dc:description>
</cp:coreProperties>
</file>