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ce6c81d824592" w:history="1">
              <w:r>
                <w:rPr>
                  <w:rStyle w:val="Hyperlink"/>
                </w:rPr>
                <w:t>2023-2029年全球与中国更年期用药行业现状深度调研与发展趋势预测报告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ce6c81d824592" w:history="1">
              <w:r>
                <w:rPr>
                  <w:rStyle w:val="Hyperlink"/>
                </w:rPr>
                <w:t>2023-2029年全球与中国更年期用药行业现状深度调研与发展趋势预测报告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7ce6c81d824592" w:history="1">
                <w:r>
                  <w:rPr>
                    <w:rStyle w:val="Hyperlink"/>
                  </w:rPr>
                  <w:t>https://www.20087.com/0/39/GengNianQiYongYaoHangYeQuShiFenXi.html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更年期用药主要针对女性进入更年期后出现的各种症状，如热潮红、情绪波动、睡眠障碍等。目前市场上存在多种药物用于缓解这些症状，包括激素替代疗法（HRT）、非激素类药物以及其他辅助治疗手段。近年来，随着公众对更年期症状认识的提高，越来越多的女性开始寻求有效的治疗方法。同时，医学界也不断研发新的药物和技术，以提高治疗效果并减少潜在风险。</w:t>
      </w:r>
      <w:r>
        <w:rPr>
          <w:rFonts w:hint="eastAsia"/>
        </w:rPr>
        <w:br/>
      </w:r>
      <w:r>
        <w:rPr>
          <w:rFonts w:hint="eastAsia"/>
        </w:rPr>
        <w:t>　　未来，更年期用药的发展将更加注重安全性和个体化治疗。随着对更年期生理和病理机制的深入了解，未来的药物将更加精准地靶向特定症状，同时减少副作用。此外，个体化医疗将成为趋势，医生将根据每位患者的遗传特征、生活习惯等因素来制定个性化的治疗方案。另外，非药物治疗手段如生活方式干预、心理辅导等也将得到更多关注，以配合药物治疗共同改善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ce6c81d824592" w:history="1">
        <w:r>
          <w:rPr>
            <w:rStyle w:val="Hyperlink"/>
          </w:rPr>
          <w:t>2023-2029年全球与中国更年期用药行业现状深度调研与发展趋势预测报告</w:t>
        </w:r>
      </w:hyperlink>
      <w:r>
        <w:rPr>
          <w:rFonts w:hint="eastAsia"/>
        </w:rPr>
        <w:t>》基于权威数据资源与长期监测数据，全面分析了更年期用药行业现状、市场需求、市场规模及产业链结构。更年期用药报告探讨了价格变动、细分市场特征以及市场前景，并对未来发展趋势进行了科学预测。同时，更年期用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更年期用药行业概述及发展现状</w:t>
      </w:r>
      <w:r>
        <w:rPr>
          <w:rFonts w:hint="eastAsia"/>
        </w:rPr>
        <w:br/>
      </w:r>
      <w:r>
        <w:rPr>
          <w:rFonts w:hint="eastAsia"/>
        </w:rPr>
        <w:t>　　1.1 更年期用药行业介绍</w:t>
      </w:r>
      <w:r>
        <w:rPr>
          <w:rFonts w:hint="eastAsia"/>
        </w:rPr>
        <w:br/>
      </w:r>
      <w:r>
        <w:rPr>
          <w:rFonts w:hint="eastAsia"/>
        </w:rPr>
        <w:t>　　1.2 更年期用药主要种类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2022年不同种类更年期用药产量占比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2018-2029年不同种类更年期用药价格走势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更年期用药主要应用领域分析</w:t>
      </w:r>
      <w:r>
        <w:rPr>
          <w:rFonts w:hint="eastAsia"/>
        </w:rPr>
        <w:br/>
      </w:r>
      <w:r>
        <w:rPr>
          <w:rFonts w:hint="eastAsia"/>
        </w:rPr>
        <w:t>　　　　1.3.1 更年期用药主要应用领域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2022年全球更年期用药不同应用领域消费量占比分析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全球与中国更年期用药市场发展现状对比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2018-2029年全球更年期用药市场现状及发展趋势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2018-2029年中国更年期用药市场现状及发展趋势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2018-2029年全球更年期用药供需现状及趋势预测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2018-2029年全球更年期用药产能、产量、产能利用率情况及趋势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2018-2029年全球更年期用药产量、表观消费量情况及趋势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2018-2029年中国更年期用药供需现状及趋势预测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2018-2029年中国更年期用药产能、产量、产能利用率情况及趋势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2018-2029年中国更年期用药产量、表观消费量情况及趋势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2018-2029年中国更年期用药产量、需求量、市场缺口情况及趋势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中国更年期用药行业政策分析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全球与中国更年期用药重点企业产量、产值、集中度分析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全球市场更年期用药重点企业2021和2022年产量、产值对比分析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全球市场更年期用药重点企业2021和2022年产量对比分析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全球市场更年期用药重点企业2021和2022年产值对比分析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全球市场更年期用药重点企业2021和2022年产品价格分析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中国市场更年期用药重点企业2021和2022年产量、产值对比分析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中国市场更年期用药重点企业2021和2022年产量对比分析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中国市场更年期用药重点企业2021和2022年产值对比分析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更年期用药重点厂商总部</w:t>
      </w:r>
      <w:r>
        <w:rPr>
          <w:rFonts w:hint="eastAsia"/>
        </w:rPr>
        <w:br/>
      </w:r>
      <w:r>
        <w:rPr>
          <w:rFonts w:hint="eastAsia"/>
        </w:rPr>
        <w:t>　　2.4 更年期用药行业企业集中度分析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全球重点更年期用药企业SWOT分析</w:t>
      </w:r>
      <w:r>
        <w:rPr>
          <w:rFonts w:hint="eastAsia"/>
        </w:rPr>
        <w:br/>
      </w:r>
      <w:r>
        <w:rPr>
          <w:rFonts w:hint="eastAsia"/>
        </w:rPr>
        <w:t>　　2.6 中国重点更年期用药企业SWOT分析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2018-2029年全球主要地区更年期用药产量、产值、市场份额情况及趋势预测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2018-2029年全球主要地区更年期用药产量、产值及市场份额情况及趋势预测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2018-2029年全球主要地区更年期用药产量及市场份额情况及趋势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2018-2029年全球主要地区更年期用药产值及市场份额情况及趋势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2018-2029年中国市场更年期用药产量、产值情况及趋势预测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2018-2029年北美市场更年期用药产量、产值情况及趋势预测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2018-2029年欧洲市场更年期用药产量、产值情况及趋势预测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2018-2029年日本市场更年期用药产量、产值情况及趋势预测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2018-2029年全球主要地区更年期用药消费量、市场份额及发展趋势分析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2018-2029年全球主要地区更年期用药消费量、市场份额及发展趋势预测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2018-2029年中国市场更年期用药消费情况及发展趋势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2018-2029年北美市场更年期用药消费情况及发展趋势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2018-2029年欧洲市场更年期用药消费情况及发展趋势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2018-2029年日本市场更年期用药消费情况及发展趋势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更年期用药行业重点企业调研分析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企业更年期用药产品</w:t>
      </w:r>
      <w:r>
        <w:rPr>
          <w:rFonts w:hint="eastAsia"/>
        </w:rPr>
        <w:br/>
      </w:r>
      <w:r>
        <w:rPr>
          <w:rFonts w:hint="eastAsia"/>
        </w:rPr>
        <w:t>　　　　5.1.3 企业更年期用药产量、价格、收入、成本、毛利情况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企业更年期用药产品</w:t>
      </w:r>
      <w:r>
        <w:rPr>
          <w:rFonts w:hint="eastAsia"/>
        </w:rPr>
        <w:br/>
      </w:r>
      <w:r>
        <w:rPr>
          <w:rFonts w:hint="eastAsia"/>
        </w:rPr>
        <w:t>　　　　5.2.3 企业更年期用药产量、价格、收入、成本、毛利情况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企业更年期用药产品</w:t>
      </w:r>
      <w:r>
        <w:rPr>
          <w:rFonts w:hint="eastAsia"/>
        </w:rPr>
        <w:br/>
      </w:r>
      <w:r>
        <w:rPr>
          <w:rFonts w:hint="eastAsia"/>
        </w:rPr>
        <w:t>　　　　5.3.3 企业更年期用药产量、价格、收入、成本、毛利情况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企业更年期用药产品</w:t>
      </w:r>
      <w:r>
        <w:rPr>
          <w:rFonts w:hint="eastAsia"/>
        </w:rPr>
        <w:br/>
      </w:r>
      <w:r>
        <w:rPr>
          <w:rFonts w:hint="eastAsia"/>
        </w:rPr>
        <w:t>　　　　5.4.3 企业更年期用药产量、价格、收入、成本、毛利情况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企业更年期用药产品</w:t>
      </w:r>
      <w:r>
        <w:rPr>
          <w:rFonts w:hint="eastAsia"/>
        </w:rPr>
        <w:br/>
      </w:r>
      <w:r>
        <w:rPr>
          <w:rFonts w:hint="eastAsia"/>
        </w:rPr>
        <w:t>　　　　5.5.3 企业更年期用药产量、价格、收入、成本、毛利情况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企业更年期用药产品</w:t>
      </w:r>
      <w:r>
        <w:rPr>
          <w:rFonts w:hint="eastAsia"/>
        </w:rPr>
        <w:br/>
      </w:r>
      <w:r>
        <w:rPr>
          <w:rFonts w:hint="eastAsia"/>
        </w:rPr>
        <w:t>　　　　5.6.3 企业更年期用药产量、价格、收入、成本、毛利情况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企业更年期用药产品</w:t>
      </w:r>
      <w:r>
        <w:rPr>
          <w:rFonts w:hint="eastAsia"/>
        </w:rPr>
        <w:br/>
      </w:r>
      <w:r>
        <w:rPr>
          <w:rFonts w:hint="eastAsia"/>
        </w:rPr>
        <w:t>　　　　5.7.3 企业更年期用药产量、价格、收入、成本、毛利情况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企业更年期用药产品</w:t>
      </w:r>
      <w:r>
        <w:rPr>
          <w:rFonts w:hint="eastAsia"/>
        </w:rPr>
        <w:br/>
      </w:r>
      <w:r>
        <w:rPr>
          <w:rFonts w:hint="eastAsia"/>
        </w:rPr>
        <w:t>　　　　5.8.3 企业更年期用药产量、价格、收入、成本、毛利情况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企业更年期用药产品</w:t>
      </w:r>
      <w:r>
        <w:rPr>
          <w:rFonts w:hint="eastAsia"/>
        </w:rPr>
        <w:br/>
      </w:r>
      <w:r>
        <w:rPr>
          <w:rFonts w:hint="eastAsia"/>
        </w:rPr>
        <w:t>　　　　5.9.3 企业更年期用药产量、价格、收入、成本、毛利情况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企业更年期用药产品</w:t>
      </w:r>
      <w:r>
        <w:rPr>
          <w:rFonts w:hint="eastAsia"/>
        </w:rPr>
        <w:br/>
      </w:r>
      <w:r>
        <w:rPr>
          <w:rFonts w:hint="eastAsia"/>
        </w:rPr>
        <w:t>　　　　5.10.3 企业更年期用药产量、价格、收入、成本、毛利情况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2018-2029不同种类更年期用药产量、价格、产值及市场份额情况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全球市场不同种类更年期用药产量、产值及市场份额情况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2018-2029年全球市场不同种类更年期用药产量、市场份额情况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2018-2029年全球市场不同种类更年期用药产值、市场份额情况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2018-2029年全球市场不同种类更年期用药价格走势分析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中国市场不同种类更年期用药产量、产值及市场份额情况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2018-2029年中国市场不同种类更年期用药产量、市场份额情况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2018-2029年中国市场不同种类更年期用药产值、市场份额情况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2018-2029年中国市场不同种类更年期用药价格走势分析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更年期用药上游原料及下游主要应用领域分析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更年期用药产业链分析</w:t>
      </w:r>
      <w:r>
        <w:rPr>
          <w:rFonts w:hint="eastAsia"/>
        </w:rPr>
        <w:br/>
      </w:r>
      <w:r>
        <w:rPr>
          <w:rFonts w:hint="eastAsia"/>
        </w:rPr>
        <w:t>　　7.2 更年期用药产业上游供应分析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2018-2029年全球市场更年期用药下游主要应用领域消费量、市场份额情况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2018-2029年中国市场更年期用药下游主要应用领域消费量、市场份额及增长情况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2018-2029年中国市场更年期用药产量、消费量、进出口分析及发展趋势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2018-2029年中国市场更年期用药产量、消费量、进出口分析及发展趋势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2018-2029年中国市场更年期用药进出口贸易趋势</w:t>
      </w:r>
      <w:r>
        <w:rPr>
          <w:rFonts w:hint="eastAsia"/>
        </w:rPr>
        <w:br/>
      </w:r>
      <w:r>
        <w:rPr>
          <w:rFonts w:hint="eastAsia"/>
        </w:rPr>
        <w:t>　　8.3 中国市场更年期用药主要进口来源</w:t>
      </w:r>
      <w:r>
        <w:rPr>
          <w:rFonts w:hint="eastAsia"/>
        </w:rPr>
        <w:br/>
      </w:r>
      <w:r>
        <w:rPr>
          <w:rFonts w:hint="eastAsia"/>
        </w:rPr>
        <w:t>　　8.4 中国市场更年期用药主要出口目的地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2022年中国市场更年期用药主要地区分布</w:t>
      </w:r>
      <w:r>
        <w:rPr>
          <w:rFonts w:hint="eastAsia"/>
        </w:rPr>
        <w:br/>
      </w:r>
      <w:r>
        <w:rPr>
          <w:rFonts w:hint="eastAsia"/>
        </w:rPr>
        <w:t>　　9.1 中国更年期用药生产地区分布</w:t>
      </w:r>
      <w:r>
        <w:rPr>
          <w:rFonts w:hint="eastAsia"/>
        </w:rPr>
        <w:br/>
      </w:r>
      <w:r>
        <w:rPr>
          <w:rFonts w:hint="eastAsia"/>
        </w:rPr>
        <w:t>　　9.2 中国更年期用药消费地区分布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影响中国市场更年期用药供需因素分析</w:t>
      </w:r>
      <w:r>
        <w:rPr>
          <w:rFonts w:hint="eastAsia"/>
        </w:rPr>
        <w:br/>
      </w:r>
      <w:r>
        <w:rPr>
          <w:rFonts w:hint="eastAsia"/>
        </w:rPr>
        <w:t>　　10.1 更年期用药及相关行业技术发展概况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2018-2029年更年期用药进出口贸易现状及趋势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2018-2029年更年期用药产品技术趋势与价格走势预测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更年期用药行业市场环境发展趋势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2018-2029年不同种类更年期用药产品技术发展趋势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2018-2029年更年期用药价格走势预测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更年期用药销售渠道分析及建议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国内市场更年期用药销售渠道分析</w:t>
      </w:r>
      <w:r>
        <w:rPr>
          <w:rFonts w:hint="eastAsia"/>
        </w:rPr>
        <w:br/>
      </w:r>
      <w:r>
        <w:rPr>
          <w:rFonts w:hint="eastAsia"/>
        </w:rPr>
        <w:t>　　　　12.1.1 当前更年期用药主要销售模式及销售渠道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2018-2029年国内市场更年期用药销售模式及销售渠道趋势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海外市场更年期用药销售渠道分析</w:t>
      </w:r>
      <w:r>
        <w:rPr>
          <w:rFonts w:hint="eastAsia"/>
        </w:rPr>
        <w:br/>
      </w:r>
      <w:r>
        <w:rPr>
          <w:rFonts w:hint="eastAsia"/>
        </w:rPr>
        <w:t>　　12.3 更年期用药行业营销策略建议</w:t>
      </w:r>
      <w:r>
        <w:rPr>
          <w:rFonts w:hint="eastAsia"/>
        </w:rPr>
        <w:br/>
      </w:r>
      <w:r>
        <w:rPr>
          <w:rFonts w:hint="eastAsia"/>
        </w:rPr>
        <w:t>　　　　12.3.1 更年期用药市场定位及目标消费者分析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更年期用药行业营销模式及销售渠道建议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更年期用药产品介绍</w:t>
      </w:r>
      <w:r>
        <w:rPr>
          <w:rFonts w:hint="eastAsia"/>
        </w:rPr>
        <w:br/>
      </w:r>
      <w:r>
        <w:rPr>
          <w:rFonts w:hint="eastAsia"/>
        </w:rPr>
        <w:t>　　表 更年期用药产品分类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2022年全球不同种类更年期用药产量份额</w:t>
      </w:r>
      <w:r>
        <w:rPr>
          <w:rFonts w:hint="eastAsia"/>
        </w:rPr>
        <w:br/>
      </w:r>
      <w:r>
        <w:rPr>
          <w:rFonts w:hint="eastAsia"/>
        </w:rPr>
        <w:t>　　表 2018-2029年不同种类更年期用药价格及趋势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更年期用药主要应用领域</w:t>
      </w:r>
      <w:r>
        <w:rPr>
          <w:rFonts w:hint="eastAsia"/>
        </w:rPr>
        <w:br/>
      </w:r>
      <w:r>
        <w:rPr>
          <w:rFonts w:hint="eastAsia"/>
        </w:rPr>
        <w:t>　　图 全球2022年更年期用药不同应用领域消费量份额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2018-2029年全球市场更年期用药产量及增长情况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2018-2029年全球市场更年期用药产值及增长情况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2018-2029年中国市场更年期用药产量、增长率及趋势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2018-2029年中国市场更年期用药产值、增长率及趋势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2018-2029年全球更年期用药产能、产量、产能利用率及趋势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2018-2029年全球更年期用药产量、表观消费量及趋势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2018-2029年中国更年期用药产能、产量、产能利用率及趋势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2018-2029年中国更年期用药产量、表观消费量及趋势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2018-2029年中国更年期用药产量、市场需求量及趋势</w:t>
      </w:r>
      <w:r>
        <w:rPr>
          <w:rFonts w:hint="eastAsia"/>
        </w:rPr>
        <w:br/>
      </w:r>
      <w:r>
        <w:rPr>
          <w:rFonts w:hint="eastAsia"/>
        </w:rPr>
        <w:t>　　表 更年期用药行业政策分析</w:t>
      </w:r>
      <w:r>
        <w:rPr>
          <w:rFonts w:hint="eastAsia"/>
        </w:rPr>
        <w:br/>
      </w:r>
      <w:r>
        <w:rPr>
          <w:rFonts w:hint="eastAsia"/>
        </w:rPr>
        <w:t>　　表 全球市场更年期用药重点企业2021和2022年产量对比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全球市场更年期用药重点企业2021和2022年产量、市场份额统计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全球市场更年期用药重点企业2022年产量、市场份额统计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全球市场更年期用药重点企业2022年产量、市场份额统计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全球市场更年期用药重点企业2021和2022年产值对比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全球市场更年期用药重点企业2021和2022年产值市场份额统计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全球市场更年期用药重点企业2022年产值、市场份额统计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全球市场更年期用药重点企业2022年产值、市场份额统计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全球市场更年期用药重点企业2021和2022年产品价格统计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中国市场更年期用药重点企业2021和2022年产量对比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中国市场更年期用药重点企业2021和2022年产量市场份额统计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中国市场更年期用药重点企业2022年产量、市场份额统计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中国市场更年期用药重点企业2022年产量、市场份额统计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中国市场更年期用药重点企业2021和2022年产值对比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中国市场更年期用药重点企业2021和2022年产值市场份额统计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中国市场更年期用药重点企业2022年产值、市场份额统计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中国市场更年期用药重点企业2022年产值、市场份额统计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更年期用药企业总部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2021和2022年全球市场更年期用药重点企业产值市场份额对比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全球更年期用药重点企业SWOT分析</w:t>
      </w:r>
      <w:r>
        <w:rPr>
          <w:rFonts w:hint="eastAsia"/>
        </w:rPr>
        <w:br/>
      </w:r>
      <w:r>
        <w:rPr>
          <w:rFonts w:hint="eastAsia"/>
        </w:rPr>
        <w:t>　　表 中国更年期用药重点企业SWOT分析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2018-2023年全球主要地区更年期用药产量统计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2023-2029年全球主要地区更年期用药产量预测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2018-2029年全球主要地区更年期用药产量市场份额统计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2022年全球主要地区更年期用药产量市场份额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2018-2023年全球主要地区更年期用药产值统计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2023-2029年全球主要地区更年期用药产值预测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2018-2029年全球主要地区更年期用药产值市场份额统计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2022年全球主要地区更年期用药产值市场份额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2018-2029年中国市场更年期用药产量及增长情况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2018-2029年中国市场更年期用药产值及增长情况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2018-2029年北美市场更年期用药产量及增长情况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2018-2029年北美市场更年期用药产值及增长情况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2018-2029年欧洲市场更年期用药产量及增长情况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2018-2029年欧洲市场更年期用药产值及增长情况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2018-2029年日本市场更年期用药产量及增长情况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2018-2029年日本市场更年期用药产值及增长情况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2018-2023年全球主要地区更年期用药消费量统计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2023-2029年全球主要地区更年期用药消费量预测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2018-2029年全球主要地区更年期用药消费量市场份额统计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2022年全球主要地区更年期用药消费量市场份额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2018-2029年中国市场更年期用药消费量、增长率及趋势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2018-2029年北美市场更年期用药消费量、增长率及趋势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2018-2029年欧洲市场更年期用药消费量、增长率及趋势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2018-2029年日本市场更年期用药消费量、增长率及趋势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重点企业（一）更年期用药产品情况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重点企业（一）2018-2023年更年期用药产量、价格、收入、成本、毛利情况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重点企业（二）更年期用药产品情况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重点企业（二）2018-2023年更年期用药产量、价格、收入、成本、毛利情况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重点企业（三）更年期用药产品情况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重点企业（三）2018-2023年更年期用药产量、价格、收入、成本、毛利情况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重点企业（四）更年期用药产品情况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重点企业（四）2018-2023年更年期用药产量、价格、收入、成本、毛利情况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重点企业（五）更年期用药产品情况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重点企业（五）2018-2023年更年期用药产量、价格、收入、成本、毛利情况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重点企业（六）更年期用药产品情况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重点企业（六）2018-2023年更年期用药产量、价格、收入、成本、毛利情况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重点企业（七）更年期用药产品情况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重点企业（七）2018-2023年更年期用药产量、价格、收入、成本、毛利情况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重点企业（八）更年期用药产品情况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重点企业（八）2018-2023年更年期用药产量、价格、收入、成本、毛利情况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重点企业（九）更年期用药产品情况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重点企业（九）2018-2023年更年期用药产量、价格、收入、成本、毛利情况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重点企业（十）更年期用药产品情况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重点企业（十）2018-2023年更年期用药产量、价格、收入、成本、毛利情况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2018-2023年全球市场不同种类更年期用药产量统计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2023-2029年全球市场不同种类更年期用药产量预测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2018-2029年全球市场不同种类更年期用药产量市场份额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2018-2023年全球市场不同种类更年期用药产值统计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2023-2029年全球市场不同种类更年期用药产值预测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2018-2029年全球市场不同种类更年期用药产值市场份额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2018-2029年全球市场不同种类更年期用药价格走势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2018-2023年中国市场不同种类更年期用药产量统计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2023-2029年中国市场不同种类更年期用药产量预测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2018-2029年中国市场不同种类更年期用药产量市场份额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2018-2023年中国市场不同种类更年期用药产值统计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2023-2029年中国市场不同种类更年期用药产值预测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2018-2029年中国市场不同种类更年期用药产值市场份额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2018-2029年中国市场不同种类更年期用药价格走势</w:t>
      </w:r>
      <w:r>
        <w:rPr>
          <w:rFonts w:hint="eastAsia"/>
        </w:rPr>
        <w:br/>
      </w:r>
      <w:r>
        <w:rPr>
          <w:rFonts w:hint="eastAsia"/>
        </w:rPr>
        <w:t>　　图 更年期用药产业链</w:t>
      </w:r>
      <w:r>
        <w:rPr>
          <w:rFonts w:hint="eastAsia"/>
        </w:rPr>
        <w:br/>
      </w:r>
      <w:r>
        <w:rPr>
          <w:rFonts w:hint="eastAsia"/>
        </w:rPr>
        <w:t>　　表 更年期用药原材料</w:t>
      </w:r>
      <w:r>
        <w:rPr>
          <w:rFonts w:hint="eastAsia"/>
        </w:rPr>
        <w:br/>
      </w:r>
      <w:r>
        <w:rPr>
          <w:rFonts w:hint="eastAsia"/>
        </w:rPr>
        <w:t>　　表 更年期用药上游原料供应商及联系方式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2018-2023年全球市场更年期用药主要应用领域消费量统计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2023-2029年全球市场更年期用药主要应用领域消费量预测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2018-2029年全球市场更年期用药主要应用领域消费量市场份额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2022年全球市场更年期用药主要应用领域消费量市场份额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2018-2029年全球市场更年期用药主要应用领域消费量增长率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2018-2023年中国市场更年期用药主要应用领域消费量统计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2023-2029年中国市场更年期用药主要应用领域消费量预测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2018-2029年中国市场更年期用药主要应用领域消费量市场份额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2018-2029年中国市场更年期用药主要应用领域消费量增长率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2018-2023年中国市场更年期用药产量、消费量、进出口情况分析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2023-2029年中国市场更年期用药产量、消费量、进出口情况预测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2018-2029年中国市场更年期用药进出口量</w:t>
      </w:r>
      <w:r>
        <w:rPr>
          <w:rFonts w:hint="eastAsia"/>
        </w:rPr>
        <w:br/>
      </w:r>
      <w:r>
        <w:rPr>
          <w:rFonts w:hint="eastAsia"/>
        </w:rPr>
        <w:t>　　图 2022年更年期用药生产地区分布</w:t>
      </w:r>
      <w:r>
        <w:rPr>
          <w:rFonts w:hint="eastAsia"/>
        </w:rPr>
        <w:br/>
      </w:r>
      <w:r>
        <w:rPr>
          <w:rFonts w:hint="eastAsia"/>
        </w:rPr>
        <w:t>　　图 2022年更年期用药消费地区分布</w:t>
      </w:r>
      <w:r>
        <w:rPr>
          <w:rFonts w:hint="eastAsia"/>
        </w:rPr>
        <w:br/>
      </w:r>
      <w:r>
        <w:rPr>
          <w:rFonts w:hint="eastAsia"/>
        </w:rPr>
        <w:t>　　图 2018-2029年中国更年期用药进口量及趋势预测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2018-2029年中国更年期用药出口量及趋势预测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2023-2029年不同种类更年期用药产量占比</w:t>
      </w:r>
      <w:r>
        <w:rPr>
          <w:rFonts w:hint="eastAsia"/>
        </w:rPr>
        <w:br/>
      </w:r>
      <w:r>
        <w:rPr>
          <w:rFonts w:hint="eastAsia"/>
        </w:rPr>
        <w:t>　　图 2023-2029年更年期用药价格走势预测</w:t>
      </w:r>
      <w:r>
        <w:rPr>
          <w:rFonts w:hint="eastAsia"/>
        </w:rPr>
        <w:br/>
      </w:r>
      <w:r>
        <w:rPr>
          <w:rFonts w:hint="eastAsia"/>
        </w:rPr>
        <w:t>　　图 国内市场更年期用药未来销售渠道趋势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ce6c81d824592" w:history="1">
        <w:r>
          <w:rPr>
            <w:rStyle w:val="Hyperlink"/>
          </w:rPr>
          <w:t>2023-2029年全球与中国更年期用药行业现状深度调研与发展趋势预测报告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7ce6c81d824592" w:history="1">
        <w:r>
          <w:rPr>
            <w:rStyle w:val="Hyperlink"/>
          </w:rPr>
          <w:t>https://www.20087.com/0/39/GengNianQiYongYaoHangYeQuShiFenXi.html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ac78f9b754150" w:history="1">
      <w:r>
        <w:rPr>
          <w:rStyle w:val="Hyperlink"/>
        </w:rPr>
        <w:t>2023-2029年全球与中国更年期用药行业现状深度调研与发展趋势预测报告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GengNianQiYongYaoHangYeQuShiFenXi.html" TargetMode="External" Id="R6c7ce6c81d82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GengNianQiYongYaoHangYeQuShiFenXi.html" TargetMode="External" Id="Rc37ac78f9b75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2023-04-27T03:18:00Z</dcterms:created>
  <dcterms:modified xsi:type="dcterms:W3CDTF">2023-04-27T04:18:00Z</dcterms:modified>
  <dc:subject>2023-2029年全球与中国更年期用药行业现状深度调研与发展趋势预测报告</dc:subject>
  <dc:title>2023-2029年全球与中国更年期用药行业现状深度调研与发展趋势预测报告</dc:title>
  <cp:keywords>2023-2029年全球与中国更年期用药行业现状深度调研与发展趋势预测报告</cp:keywords>
  <dc:description>2023-2029年全球与中国更年期用药行业现状深度调研与发展趋势预测报告</dc:description>
</cp:coreProperties>
</file>