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ded5f06a746c9" w:history="1">
              <w:r>
                <w:rPr>
                  <w:rStyle w:val="Hyperlink"/>
                </w:rPr>
                <w:t>中国逻辑电路市场研究与发展前景报告（2025-2031年）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ded5f06a746c9" w:history="1">
              <w:r>
                <w:rPr>
                  <w:rStyle w:val="Hyperlink"/>
                </w:rPr>
                <w:t>中国逻辑电路市场研究与发展前景报告（2025-2031年）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ded5f06a746c9" w:history="1">
                <w:r>
                  <w:rPr>
                    <w:rStyle w:val="Hyperlink"/>
                  </w:rPr>
                  <w:t>https://www.20087.com/0/89/LuoJiDianLuDeFaZhanQianJing.html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构成数字电子系统的基础，广泛应用于计算机、通信、控制等领域。近年来，随着微电子技术和集成电路设计的进步，逻辑电路市场呈现出快速增长的趋势。当前市场上，逻辑电路不仅在集成度、功耗方面有所提升，而且在性能、可靠性方面也取得了重要进展。例如，通过采用先进的半导体材料和纳米制造技术，逻辑电路能够提供更高的运算速度和更低的能耗。此外，随着对系统集成度的需求增加，逻辑电路在设计时更加注重提供高度集成的解决方案，以满足复杂系统的需求。</w:t>
      </w:r>
      <w:r>
        <w:rPr>
          <w:rFonts w:hint="eastAsia"/>
        </w:rPr>
        <w:br/>
      </w:r>
      <w:r>
        <w:rPr>
          <w:rFonts w:hint="eastAsia"/>
        </w:rPr>
        <w:t>　　未来，逻辑电路行业的发展将更加注重技术创新和智能化。一方面，随着新材料和新技术的应用，逻辑电路将更加注重提高性能和集成度，以适应更高标准的市场需求。另一方面，随着物联网、人工智能等新兴技术的发展，逻辑电路将更加注重提供集成化的解决方案和支持智能功能的芯片，提高整体系统的智能化水平。此外，随着对能源效率的关注增加，逻辑电路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ded5f06a746c9" w:history="1">
        <w:r>
          <w:rPr>
            <w:rStyle w:val="Hyperlink"/>
          </w:rPr>
          <w:t>中国逻辑电路市场研究与发展前景报告（2025-2031年）</w:t>
        </w:r>
      </w:hyperlink>
      <w:r>
        <w:rPr>
          <w:rFonts w:hint="eastAsia"/>
        </w:rPr>
        <w:t>》全面剖析了逻辑电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逻辑电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逻辑电路行业概述</w:t>
      </w:r>
      <w:r>
        <w:rPr>
          <w:rFonts w:hint="eastAsia"/>
        </w:rPr>
        <w:br/>
      </w:r>
      <w:r>
        <w:rPr>
          <w:rFonts w:hint="eastAsia"/>
        </w:rPr>
        <w:t>　　第一节 逻辑电路定义与分类</w:t>
      </w:r>
      <w:r>
        <w:rPr>
          <w:rFonts w:hint="eastAsia"/>
        </w:rPr>
        <w:br/>
      </w:r>
      <w:r>
        <w:rPr>
          <w:rFonts w:hint="eastAsia"/>
        </w:rPr>
        <w:t>　　第二节 逻辑电路应用领域</w:t>
      </w:r>
      <w:r>
        <w:rPr>
          <w:rFonts w:hint="eastAsia"/>
        </w:rPr>
        <w:br/>
      </w:r>
      <w:r>
        <w:rPr>
          <w:rFonts w:hint="eastAsia"/>
        </w:rPr>
        <w:t>　　第三节 逻辑电路行业经济指标分析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逻辑电路产业链及经营模式分析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三、逻辑电路销售模式及销售渠道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全球逻辑电路市场发展综述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2020-2024年全球逻辑电路市场规模与趋势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主要国家与地区逻辑电路市场分析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2025-2031年全球逻辑电路行业发展趋势与前景预测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中国逻辑电路行业市场分析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2023-2024年逻辑电路产能与投资动态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一、国内逻辑电路产能及利用情况</w:t>
      </w:r>
      <w:r>
        <w:rPr>
          <w:rFonts w:hint="eastAsia"/>
        </w:rPr>
        <w:br/>
      </w:r>
      <w:r>
        <w:rPr>
          <w:rFonts w:hint="eastAsia"/>
        </w:rPr>
        <w:t>　　　　二、逻辑电路产能扩张与投资动态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2025-2031年逻辑电路行业产量统计与趋势预测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一、2020-2024年逻辑电路行业产量数据统计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1、2020-2024年逻辑电路产量及增长趋势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2、2020-2024年逻辑电路细分产品产量及份额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二、影响逻辑电路产量的关键因素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三、2025-2031年逻辑电路产量预测</w:t>
      </w:r>
      <w:r>
        <w:rPr>
          <w:rFonts w:hint="eastAsia"/>
        </w:rPr>
        <w:br/>
      </w:r>
      <w:r>
        <w:rPr>
          <w:rFonts w:hint="eastAsia"/>
        </w:rPr>
        <w:t>　　第三节 2025-2031年逻辑电路市场需求与销售分析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一、2023-2024年逻辑电路行业需求现状</w:t>
      </w:r>
      <w:r>
        <w:rPr>
          <w:rFonts w:hint="eastAsia"/>
        </w:rPr>
        <w:br/>
      </w:r>
      <w:r>
        <w:rPr>
          <w:rFonts w:hint="eastAsia"/>
        </w:rPr>
        <w:t>　　　　二、逻辑电路客户群体与需求特点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三、2020-2024年逻辑电路行业销售规模分析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四、2025-2031年逻辑电路市场增长潜力与规模预测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逻辑电路细分市场分析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一、2023-2024年逻辑电路主要细分产品市场现状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逻辑电路下游应用与客户群体分析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一、2023-2024年逻辑电路各应用领域市场现状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2023-2024年中国逻辑电路技术发展研究</w:t>
      </w:r>
      <w:r>
        <w:rPr>
          <w:rFonts w:hint="eastAsia"/>
        </w:rPr>
        <w:br/>
      </w:r>
      <w:r>
        <w:rPr>
          <w:rFonts w:hint="eastAsia"/>
        </w:rPr>
        <w:t>　　第一节 当前逻辑电路技术发展现状</w:t>
      </w:r>
      <w:r>
        <w:rPr>
          <w:rFonts w:hint="eastAsia"/>
        </w:rPr>
        <w:br/>
      </w:r>
      <w:r>
        <w:rPr>
          <w:rFonts w:hint="eastAsia"/>
        </w:rPr>
        <w:t>　　第二节 国内外逻辑电路技术差异与原因</w:t>
      </w:r>
      <w:r>
        <w:rPr>
          <w:rFonts w:hint="eastAsia"/>
        </w:rPr>
        <w:br/>
      </w:r>
      <w:r>
        <w:rPr>
          <w:rFonts w:hint="eastAsia"/>
        </w:rPr>
        <w:t>　　第三节 逻辑电路技术创新与发展趋势预测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技术进步对逻辑电路行业的影响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逻辑电路价格机制与竞争策略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一、2020-2024年逻辑电路市场价格走势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逻辑电路定价策略与方法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2025-2031年逻辑电路价格竞争态势与趋势预测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中国逻辑电路行业重点区域市场研究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2023-2024年重点区域逻辑电路市场发展概况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2020-2024年中国逻辑电路行业进出口情况分析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逻辑电路行业进口情况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一、2020-2024年逻辑电路进口规模及增长情况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二、逻辑电路主要进口来源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逻辑电路行业出口情况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一、2020-2024年逻辑电路出口规模及增长情况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二、逻辑电路主要出口目的地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2020-2024年中国逻辑电路行业总体发展与财务状况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2020-2024年中国逻辑电路行业规模情况</w:t>
      </w:r>
      <w:r>
        <w:rPr>
          <w:rFonts w:hint="eastAsia"/>
        </w:rPr>
        <w:br/>
      </w:r>
      <w:r>
        <w:rPr>
          <w:rFonts w:hint="eastAsia"/>
        </w:rPr>
        <w:t>　　　　一、逻辑电路行业企业数量规模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二、逻辑电路行业从业人员规模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三、逻辑电路行业市场敏感性分析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2020-2024年中国逻辑电路行业财务能力分析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一、逻辑电路行业盈利能力</w:t>
      </w:r>
      <w:r>
        <w:rPr>
          <w:rFonts w:hint="eastAsia"/>
        </w:rPr>
        <w:br/>
      </w:r>
      <w:r>
        <w:rPr>
          <w:rFonts w:hint="eastAsia"/>
        </w:rPr>
        <w:t>　　　　二、逻辑电路行业偿债能力</w:t>
      </w:r>
      <w:r>
        <w:rPr>
          <w:rFonts w:hint="eastAsia"/>
        </w:rPr>
        <w:br/>
      </w:r>
      <w:r>
        <w:rPr>
          <w:rFonts w:hint="eastAsia"/>
        </w:rPr>
        <w:t>　　　　三、逻辑电路行业营运能力</w:t>
      </w:r>
      <w:r>
        <w:rPr>
          <w:rFonts w:hint="eastAsia"/>
        </w:rPr>
        <w:br/>
      </w:r>
      <w:r>
        <w:rPr>
          <w:rFonts w:hint="eastAsia"/>
        </w:rPr>
        <w:t>　　　　四、逻辑电路行业发展能力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中国逻辑电路行业竞争格局分析</w:t>
      </w:r>
      <w:r>
        <w:rPr>
          <w:rFonts w:hint="eastAsia"/>
        </w:rPr>
        <w:br/>
      </w:r>
      <w:r>
        <w:rPr>
          <w:rFonts w:hint="eastAsia"/>
        </w:rPr>
        <w:t>　　第一节 逻辑电路行业竞争格局总览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2023-2024年逻辑电路行业竞争力分析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2020-2024年逻辑电路行业企业并购活动分析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2023-2024年逻辑电路行业会展与招投标活动分析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一、逻辑电路行业会展活动及其市场影响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2024年中国逻辑电路企业发展企业发展策略与建议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逻辑电路销售模式与渠道策略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逻辑电路品牌与市场推广策略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逻辑电路研发投入与技术创新能力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逻辑电路合作联盟与资源整合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中国逻辑电路行业风险与对策</w:t>
      </w:r>
      <w:r>
        <w:rPr>
          <w:rFonts w:hint="eastAsia"/>
        </w:rPr>
        <w:br/>
      </w:r>
      <w:r>
        <w:rPr>
          <w:rFonts w:hint="eastAsia"/>
        </w:rPr>
        <w:t>　　第一节 逻辑电路行业SWOT分析</w:t>
      </w:r>
      <w:r>
        <w:rPr>
          <w:rFonts w:hint="eastAsia"/>
        </w:rPr>
        <w:br/>
      </w:r>
      <w:r>
        <w:rPr>
          <w:rFonts w:hint="eastAsia"/>
        </w:rPr>
        <w:t>　　　　一、逻辑电路行业优势</w:t>
      </w:r>
      <w:r>
        <w:rPr>
          <w:rFonts w:hint="eastAsia"/>
        </w:rPr>
        <w:br/>
      </w:r>
      <w:r>
        <w:rPr>
          <w:rFonts w:hint="eastAsia"/>
        </w:rPr>
        <w:t>　　　　二、逻辑电路行业劣势</w:t>
      </w:r>
      <w:r>
        <w:rPr>
          <w:rFonts w:hint="eastAsia"/>
        </w:rPr>
        <w:br/>
      </w:r>
      <w:r>
        <w:rPr>
          <w:rFonts w:hint="eastAsia"/>
        </w:rPr>
        <w:t>　　　　三、逻辑电路市场机会</w:t>
      </w:r>
      <w:r>
        <w:rPr>
          <w:rFonts w:hint="eastAsia"/>
        </w:rPr>
        <w:br/>
      </w:r>
      <w:r>
        <w:rPr>
          <w:rFonts w:hint="eastAsia"/>
        </w:rPr>
        <w:t>　　　　四、逻辑电路市场威胁</w:t>
      </w:r>
      <w:r>
        <w:rPr>
          <w:rFonts w:hint="eastAsia"/>
        </w:rPr>
        <w:br/>
      </w:r>
      <w:r>
        <w:rPr>
          <w:rFonts w:hint="eastAsia"/>
        </w:rPr>
        <w:t>　　第二节 逻辑电路行业风险及对策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2025-2031年中国逻辑电路行业前景与发展趋势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2023-2024年逻辑电路行业发展环境分析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一、逻辑电路行业主管部门与监管体制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二、逻辑电路行业主要法律法规及政策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三、逻辑电路行业标准与质量监管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2025-2031年逻辑电路行业发展趋势与方向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2025-2031年逻辑电路行业发展潜力与机遇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逻辑电路行业研究结论与建议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逻辑电路行业发展建议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逻辑电路行业历程</w:t>
      </w:r>
      <w:r>
        <w:rPr>
          <w:rFonts w:hint="eastAsia"/>
        </w:rPr>
        <w:br/>
      </w:r>
      <w:r>
        <w:rPr>
          <w:rFonts w:hint="eastAsia"/>
        </w:rPr>
        <w:t>　　图表 逻辑电路行业生命周期</w:t>
      </w:r>
      <w:r>
        <w:rPr>
          <w:rFonts w:hint="eastAsia"/>
        </w:rPr>
        <w:br/>
      </w:r>
      <w:r>
        <w:rPr>
          <w:rFonts w:hint="eastAsia"/>
        </w:rPr>
        <w:t>　　图表 逻辑电路行业产业链分析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2020-2024年逻辑电路行业市场容量分析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2020-2024年中国逻辑电路市场需求量及增速统计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2024年中国逻辑电路行业需求领域分布格局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2020-2024年中国逻辑电路进口数量分析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2020-2024年中国逻辑电路进口金额分析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2020-2024年中国逻辑电路出口数量分析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2020-2024年中国逻辑电路出口金额分析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2024年中国逻辑电路进口国家及地区分析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2024年中国逻辑电路出口国家及地区分析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2020-2024年中国逻辑电路行业企业平均规模情况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ded5f06a746c9" w:history="1">
        <w:r>
          <w:rPr>
            <w:rStyle w:val="Hyperlink"/>
          </w:rPr>
          <w:t>中国逻辑电路市场研究与发展前景报告（2025-2031年）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ded5f06a746c9" w:history="1">
        <w:r>
          <w:rPr>
            <w:rStyle w:val="Hyperlink"/>
          </w:rPr>
          <w:t>https://www.20087.com/0/89/LuoJiDianLuDeFaZhanQianJing.html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f8e0818f74b5e" w:history="1">
      <w:r>
        <w:rPr>
          <w:rStyle w:val="Hyperlink"/>
        </w:rPr>
        <w:t>中国逻辑电路市场研究与发展前景报告（2025-2031年）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uoJiDianLuDeFaZhanQianJing.html" TargetMode="External" Id="R7e1ded5f06a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uoJiDianLuDeFaZhanQianJing.html" TargetMode="External" Id="R479f8e0818f7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2024-12-15T04:15:15Z</dcterms:created>
  <dcterms:modified xsi:type="dcterms:W3CDTF">2024-12-15T05:15:15Z</dcterms:modified>
  <dc:subject>中国逻辑电路市场研究与发展前景报告（2025-2031年）</dc:subject>
  <dc:title>中国逻辑电路市场研究与发展前景报告（2025-2031年）</dc:title>
  <cp:keywords>中国逻辑电路市场研究与发展前景报告（2025-2031年）</cp:keywords>
  <dc:description>中国逻辑电路市场研究与发展前景报告（2025-2031年）</dc:description>
</cp:coreProperties>
</file>