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4a2e4a7d949d0" w:history="1">
              <w:r>
                <w:rPr>
                  <w:rStyle w:val="Hyperlink"/>
                </w:rPr>
                <w:t>中国单晶硅太阳能电池板行业现状调研与发展趋势预测报告（2024-2030年）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4a2e4a7d949d0" w:history="1">
              <w:r>
                <w:rPr>
                  <w:rStyle w:val="Hyperlink"/>
                </w:rPr>
                <w:t>中国单晶硅太阳能电池板行业现状调研与发展趋势预测报告（2024-2030年）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4a2e4a7d949d0" w:history="1">
                <w:r>
                  <w:rPr>
                    <w:rStyle w:val="Hyperlink"/>
                  </w:rPr>
                  <w:t>https://www.20087.com/1/89/DanJingGuiTaiYangNengDianChiBanF.html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板因其较高的转换效率和较长的使用寿命，在光伏产业中占据主导地位。近年来，随着单晶硅片制备技术的进步，如直拉单晶（CZ）和浮区法（FZ），单晶硅太阳能电池板的成本逐渐降低，效率不断提高。同时，PERC（Passivated Emitter and Rear Cell）技术和HJT（Heterojunction with Intrinsic Thin Layer）技术的应用，使得电池板的性能进一步优化，满足了市场对更高能量产出的需求。</w:t>
      </w:r>
      <w:r>
        <w:rPr>
          <w:rFonts w:hint="eastAsia"/>
        </w:rPr>
        <w:br/>
      </w:r>
      <w:r>
        <w:rPr>
          <w:rFonts w:hint="eastAsia"/>
        </w:rPr>
        <w:t>　　未来，单晶硅太阳能电池板将朝着更高的效率和更低的成本发展。IBC（Interdigitated Back Contact）和TOPCon（Tunnel Oxide Passivated Contact）等先进电池结构的研发，将推动电池板效率的持续提升。同时，随着智能制造和自动化生产线的普及，单晶硅片的生产效率和成品率将大幅提高，进一步降低成本。此外，随着光伏建筑一体化（BIPV）概念的推广，单晶硅太阳能电池板将与建筑外观设计更好地融合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a2e4a7d949d0" w:history="1">
        <w:r>
          <w:rPr>
            <w:rStyle w:val="Hyperlink"/>
          </w:rPr>
          <w:t>中国单晶硅太阳能电池板行业现状调研与发展趋势预测报告（2024-2030年）</w:t>
        </w:r>
      </w:hyperlink>
      <w:r>
        <w:rPr>
          <w:rFonts w:hint="eastAsia"/>
        </w:rPr>
        <w:t>》基于多年监测调研数据，结合单晶硅太阳能电池板行业现状与发展前景，全面分析了单晶硅太阳能电池板市场需求、市场规模、产业链构成、价格机制以及单晶硅太阳能电池板细分市场特性。单晶硅太阳能电池板报告客观评估了市场前景，预测了发展趋势，深入分析了品牌竞争、市场集中度及单晶硅太阳能电池板重点企业运营状况。同时，单晶硅太阳能电池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2018-2023年中国单晶硅太阳能电池板行业整体局势发展综述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中国单晶硅太阳能电池板行业发展形势情况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一、中国单晶硅太阳能电池板行业发展周期</w:t>
      </w:r>
      <w:r>
        <w:rPr>
          <w:rFonts w:hint="eastAsia"/>
        </w:rPr>
        <w:br/>
      </w:r>
      <w:r>
        <w:rPr>
          <w:rFonts w:hint="eastAsia"/>
        </w:rPr>
        <w:t>　　　　二、中国单晶硅太阳能电池板行业产业链分析</w:t>
      </w:r>
      <w:r>
        <w:rPr>
          <w:rFonts w:hint="eastAsia"/>
        </w:rPr>
        <w:br/>
      </w:r>
      <w:r>
        <w:rPr>
          <w:rFonts w:hint="eastAsia"/>
        </w:rPr>
        <w:t>　　　　三、中国单晶硅太阳能电池板行业发展SWOT分析</w:t>
      </w:r>
      <w:r>
        <w:rPr>
          <w:rFonts w:hint="eastAsia"/>
        </w:rPr>
        <w:br/>
      </w:r>
      <w:r>
        <w:rPr>
          <w:rFonts w:hint="eastAsia"/>
        </w:rPr>
        <w:t>　　第二节 2018-2023年中国单晶硅太阳能电池板行业运行状况研究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一、2018-2023年中国单晶硅太阳能电池板行业产量统计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二、2018-2023年中国单晶硅太阳能电池板行业需求量走势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三、2018-2023年中国单晶硅太阳能电池板行业进出口分析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四、2018-2023年中国单晶硅太阳能电池板行业整体供需状况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2018-2023年中国单晶硅太阳能电池板行业经济环境展望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中国单晶硅太阳能电池板行业社会环境分析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中国单晶硅太阳能电池板行业政策法规解读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中国单晶硅太阳能电池板行业国际贸易环境研究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2018-2023年中国单晶硅太阳能电池板所属行业数据情报跟踪监测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2018-2023年中国单晶硅太阳能电池板所属行业规模分析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2018-2023年中国单晶硅太阳能电池板所属行业结构分析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2018-2023年中国单晶硅太阳能电池板所属行业产值分析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2018-2023年中国单晶硅太阳能电池板所属行业成本费用分析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2018-2023年中国单晶硅太阳能电池板所属行业盈利能力分析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2024-2030年中国单晶硅太阳能电池板行业区域市场需求状况预测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2024-2030年华北地区单晶硅太阳能电池板市场需求状况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2024-2030年东北地区单晶硅太阳能电池板市场规模研究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2024-2030年华东地区单晶硅太阳能电池板行业前景展望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2024-2030年华南地区单晶硅太阳能电池板行业现状分析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2024-2030年华中地区单晶硅太阳能电池板行业发展潜力分析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2024-2030年西南地区单晶硅太阳能电池板市场规模预测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2024-2030年西北地区单晶硅太阳能电池板行业发展预测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三、2024-2030年单晶硅太阳能电池板行业市场需求状况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四、2024-2030年单晶硅太阳能电池板行业趋势预测分析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三、上游供应链对单晶硅太阳能电池板行业发展的影响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三、下游供应链对单晶硅太阳能电池板行业发展的影响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2018-2023年中国单晶硅太阳能电池板所属行业成本费用统计分析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2018-2023年单晶硅太阳能电池板所属行业产品销售成本分析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2018-2023年单晶硅太阳能电池板所属行业销售费用分析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2018-2023年单晶硅太阳能电池板所属行业管理费用分析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2018-2023年单晶硅太阳能电池板所属行业财务费用分析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一、2018-2023年单晶硅太阳能电池板所属行业财务费用总额分析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中国单晶硅太阳能电池板产业市场营销策略竞争深度研究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2018-2023年中国单晶硅太阳能电池板行业营销策略和销售渠道考察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中国单晶硅太阳能电池板行业目前主要营销渠道分析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中国单晶硅太阳能电池板行业重点企业营销策略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中国单晶硅太阳能电池板行业产品营销策略建议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中国单晶硅太阳能电池板行业营销渠道变革专家研究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一、单晶硅太阳能电池板行业营销渠道新理念</w:t>
      </w:r>
      <w:r>
        <w:rPr>
          <w:rFonts w:hint="eastAsia"/>
        </w:rPr>
        <w:br/>
      </w:r>
      <w:r>
        <w:rPr>
          <w:rFonts w:hint="eastAsia"/>
        </w:rPr>
        <w:t>　　　　二、单晶硅太阳能电池板行业渠道管理新发展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中国单晶硅太阳能电池板行业营销渠道发展趋势点评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2018-2023年中国单晶硅太阳能电池板行业需求用户分析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2018-2023年单晶硅太阳能电池板行业用户认知程度分析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2018-2023年中国单晶硅太阳能电池板行业用户需求特点</w:t>
      </w:r>
      <w:r>
        <w:rPr>
          <w:rFonts w:hint="eastAsia"/>
        </w:rPr>
        <w:br/>
      </w:r>
      <w:r>
        <w:rPr>
          <w:rFonts w:hint="eastAsia"/>
        </w:rPr>
        <w:t>　　第三节 2018-2023年中国单晶硅太阳能电池板行业用户关注因素分析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2018-2023年单晶硅太阳能电池板行业其它用户特征分析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2018-2023年中国单晶硅太阳能电池板行业整体竞争格局形势剖析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2018-2023年中国单晶硅太阳能电池板行业集中度分析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2018-2023年中国单晶硅太阳能电池板行业与替代品行业市场占有率分析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2024-2030年中国单晶硅太阳能电池板行业市场竞争趋势预测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2018-2023年中国单晶硅太阳能电池板企业竞争力指标分析</w:t>
      </w:r>
      <w:r>
        <w:rPr>
          <w:rFonts w:hint="eastAsia"/>
        </w:rPr>
        <w:br/>
      </w:r>
      <w:r>
        <w:rPr>
          <w:rFonts w:hint="eastAsia"/>
        </w:rPr>
        <w:t>　　第一节 青岛中捷太阳能电力设备有限公司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广州森阳太阳能科技有限公司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2024-2030年中国单晶硅太阳能电池板行业市场盈利预测与投资潜力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2024-2030年中国单晶硅太阳能电池板行业重点企业投资行为研究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2024-2030年中国单晶硅太阳能电池板行业市场规模预测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2024-2030年中国单晶硅太阳能电池板行业盈利水平分析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2024-2030年中国单晶硅太阳能电池板投资机会分析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2024-2030年中国单晶硅太阳能电池板总体机会专家评价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2024-2030年中国单晶硅太阳能电池板行业前景展望及对策分析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2024-2030年中国单晶硅太阳能电池板行业趋势预测展望</w:t>
      </w:r>
      <w:r>
        <w:rPr>
          <w:rFonts w:hint="eastAsia"/>
        </w:rPr>
        <w:br/>
      </w:r>
      <w:r>
        <w:rPr>
          <w:rFonts w:hint="eastAsia"/>
        </w:rPr>
        <w:t>　　　　一、单晶硅太阳能电池板行业市场趋势预测分析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三、单晶硅太阳能电池板行业“十三五”规划解读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2024-2030年中国单晶硅太阳能电池板产业未来发展预测及投资前景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中国单晶硅太阳能电池板行业发展预测与行业前景调研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中国单晶硅太阳能电池板产业投资前景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当前经济不景气环境下单晶硅太阳能电池板企业防范措施及策略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2024-2030年中国单晶硅太阳能电池板行业投资前景策略探讨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2024-2030年中国单晶硅太阳能电池板行业投资可行性分析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三、单晶硅太阳能电池板行业投资效益分析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中国单晶硅太阳能电池板行业投资环境考察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中国单晶硅太阳能电池板行业投资前景控制策略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单晶硅太阳能电池板行业技术应用注意事项</w:t>
      </w:r>
      <w:r>
        <w:rPr>
          <w:rFonts w:hint="eastAsia"/>
        </w:rPr>
        <w:br/>
      </w:r>
      <w:r>
        <w:rPr>
          <w:rFonts w:hint="eastAsia"/>
        </w:rPr>
        <w:t>　　第五节 单晶硅太阳能电池板行业项目投资注意事项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单晶硅太阳能电池板行业生产开发注意事项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[中智.林]单晶硅太阳能电池板行业销售注意事项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4a2e4a7d949d0" w:history="1">
        <w:r>
          <w:rPr>
            <w:rStyle w:val="Hyperlink"/>
          </w:rPr>
          <w:t>中国单晶硅太阳能电池板行业现状调研与发展趋势预测报告（2024-2030年）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4a2e4a7d949d0" w:history="1">
        <w:r>
          <w:rPr>
            <w:rStyle w:val="Hyperlink"/>
          </w:rPr>
          <w:t>https://www.20087.com/1/89/DanJingGuiTaiYangNengDianChiBanF.html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dbf4594b448b" w:history="1">
      <w:r>
        <w:rPr>
          <w:rStyle w:val="Hyperlink"/>
        </w:rPr>
        <w:t>中国单晶硅太阳能电池板行业现状调研与发展趋势预测报告（2024-2030年）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nJingGuiTaiYangNengDianChiBanF.html" TargetMode="External" Id="Rc824a2e4a7d9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nJingGuiTaiYangNengDianChiBanF.html" TargetMode="External" Id="R4af9dbf4594b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2023-07-16T05:21:00Z</dcterms:created>
  <dcterms:modified xsi:type="dcterms:W3CDTF">2023-07-16T06:21:00Z</dcterms:modified>
  <dc:subject>中国单晶硅太阳能电池板行业现状调研与发展趋势预测报告（2024-2030年）</dc:subject>
  <dc:title>中国单晶硅太阳能电池板行业现状调研与发展趋势预测报告（2024-2030年）</dc:title>
  <cp:keywords>中国单晶硅太阳能电池板行业现状调研与发展趋势预测报告（2024-2030年）</cp:keywords>
  <dc:description>中国单晶硅太阳能电池板行业现状调研与发展趋势预测报告（2024-2030年）</dc:description>
</cp:coreProperties>
</file>