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0aa6cb9c94579" w:history="1">
              <w:r>
                <w:rPr>
                  <w:rStyle w:val="Hyperlink"/>
                </w:rPr>
                <w:t>中国商业银行理财市场调研与行业前景预测报告（2025年版）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0aa6cb9c94579" w:history="1">
              <w:r>
                <w:rPr>
                  <w:rStyle w:val="Hyperlink"/>
                </w:rPr>
                <w:t>中国商业银行理财市场调研与行业前景预测报告（2025年版）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0aa6cb9c94579" w:history="1">
                <w:r>
                  <w:rPr>
                    <w:rStyle w:val="Hyperlink"/>
                  </w:rPr>
                  <w:t>https://www.20087.com/2/A9/ShangYeYinHangLiCaiShiChangDiaoYan.html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理财业务是指银行向客户提供的一种资产管理服务，包括各类理财产品和投资咨询服务。近年来，随着金融市场的不断发展和监管政策的调整，商业银行理财业务经历了较大的变革。目前，理财产品类型多样，包括货币市场基金、债券型基金、混合型基金等，满足了不同投资者的风险偏好和收益需求。随着存款利率的下调，银行理财产品规模出现了显著增长，反映出居民理财意识的增强和对理财产品的需求增加。</w:t>
      </w:r>
      <w:r>
        <w:rPr>
          <w:rFonts w:hint="eastAsia"/>
        </w:rPr>
        <w:br/>
      </w:r>
      <w:r>
        <w:rPr>
          <w:rFonts w:hint="eastAsia"/>
        </w:rPr>
        <w:t>　　未来，商业银行理财业务的发展将更加注重合规经营和服务创新。一方面，随着监管政策的不断完善，商业银行理财业务将更加注重风险管理，确保产品的合规性和透明度。另一方面，随着金融科技的发展，商业银行将更加注重利用大数据、人工智能等技术手段提升理财服务的智能化水平，为客户提供更加个性化的投资建议和财富管理方案。此外，随着投资者对可持续投资理念的认可度提高，商业银行理财业务也将更加注重社会责任投资（ESG），推出更多绿色金融产品。</w:t>
      </w:r>
      <w:r>
        <w:rPr>
          <w:rFonts w:hint="eastAsia"/>
        </w:rPr>
        <w:br/>
      </w:r>
      <w:r>
        <w:rPr>
          <w:rFonts w:hint="eastAsia"/>
        </w:rPr>
        <w:t>　　第一章 我国商业银行组织模式的划分研究</w:t>
      </w:r>
      <w:r>
        <w:rPr>
          <w:rFonts w:hint="eastAsia"/>
        </w:rPr>
        <w:br/>
      </w:r>
      <w:r>
        <w:rPr>
          <w:rFonts w:hint="eastAsia"/>
        </w:rPr>
        <w:t>　　一、组织模式的类型划分</w:t>
      </w:r>
      <w:r>
        <w:rPr>
          <w:rFonts w:hint="eastAsia"/>
        </w:rPr>
        <w:br/>
      </w:r>
      <w:r>
        <w:rPr>
          <w:rFonts w:hint="eastAsia"/>
        </w:rPr>
        <w:t>　　（一）组织模式的定义</w:t>
      </w:r>
      <w:r>
        <w:rPr>
          <w:rFonts w:hint="eastAsia"/>
        </w:rPr>
        <w:br/>
      </w:r>
      <w:r>
        <w:rPr>
          <w:rFonts w:hint="eastAsia"/>
        </w:rPr>
        <w:t>　　（二）商业银行架构模式的划分</w:t>
      </w:r>
      <w:r>
        <w:rPr>
          <w:rFonts w:hint="eastAsia"/>
        </w:rPr>
        <w:br/>
      </w:r>
      <w:r>
        <w:rPr>
          <w:rFonts w:hint="eastAsia"/>
        </w:rPr>
        <w:t>　　二、商业银行组织架构的内涵</w:t>
      </w:r>
      <w:r>
        <w:rPr>
          <w:rFonts w:hint="eastAsia"/>
        </w:rPr>
        <w:br/>
      </w:r>
      <w:r>
        <w:rPr>
          <w:rFonts w:hint="eastAsia"/>
        </w:rPr>
        <w:t>　　三、私人银行架构模式正确选择的必要性</w:t>
      </w:r>
      <w:r>
        <w:rPr>
          <w:rFonts w:hint="eastAsia"/>
        </w:rPr>
        <w:br/>
      </w:r>
      <w:r>
        <w:rPr>
          <w:rFonts w:hint="eastAsia"/>
        </w:rPr>
        <w:t>　　第二章 2025年银行理财市场发展概况</w:t>
      </w:r>
      <w:r>
        <w:rPr>
          <w:rFonts w:hint="eastAsia"/>
        </w:rPr>
        <w:br/>
      </w:r>
      <w:r>
        <w:rPr>
          <w:rFonts w:hint="eastAsia"/>
        </w:rPr>
        <w:t>　　一、上半年中国经济形势分析</w:t>
      </w:r>
      <w:r>
        <w:rPr>
          <w:rFonts w:hint="eastAsia"/>
        </w:rPr>
        <w:br/>
      </w:r>
      <w:r>
        <w:rPr>
          <w:rFonts w:hint="eastAsia"/>
        </w:rPr>
        <w:t>　　（一）经济运行整体平稳</w:t>
      </w:r>
      <w:r>
        <w:rPr>
          <w:rFonts w:hint="eastAsia"/>
        </w:rPr>
        <w:br/>
      </w:r>
      <w:r>
        <w:rPr>
          <w:rFonts w:hint="eastAsia"/>
        </w:rPr>
        <w:t>　　（二）人民币汇率21次创新高</w:t>
      </w:r>
      <w:r>
        <w:rPr>
          <w:rFonts w:hint="eastAsia"/>
        </w:rPr>
        <w:br/>
      </w:r>
      <w:r>
        <w:rPr>
          <w:rFonts w:hint="eastAsia"/>
        </w:rPr>
        <w:t>　　（三）市场资金面短期内难言宽松</w:t>
      </w:r>
      <w:r>
        <w:rPr>
          <w:rFonts w:hint="eastAsia"/>
        </w:rPr>
        <w:br/>
      </w:r>
      <w:r>
        <w:rPr>
          <w:rFonts w:hint="eastAsia"/>
        </w:rPr>
        <w:t>　　二、上半年商业银行理财业务监管现状</w:t>
      </w:r>
      <w:r>
        <w:rPr>
          <w:rFonts w:hint="eastAsia"/>
        </w:rPr>
        <w:br/>
      </w:r>
      <w:r>
        <w:rPr>
          <w:rFonts w:hint="eastAsia"/>
        </w:rPr>
        <w:t>　　（一）“8号文”规范非标债权资产</w:t>
      </w:r>
      <w:r>
        <w:rPr>
          <w:rFonts w:hint="eastAsia"/>
        </w:rPr>
        <w:br/>
      </w:r>
      <w:r>
        <w:rPr>
          <w:rFonts w:hint="eastAsia"/>
        </w:rPr>
        <w:t>　　（二）银行间债市暂停开设“丙类户”</w:t>
      </w:r>
      <w:r>
        <w:rPr>
          <w:rFonts w:hint="eastAsia"/>
        </w:rPr>
        <w:br/>
      </w:r>
      <w:r>
        <w:rPr>
          <w:rFonts w:hint="eastAsia"/>
        </w:rPr>
        <w:t>　　（三）理财产品信息登记系统上线</w:t>
      </w:r>
      <w:r>
        <w:rPr>
          <w:rFonts w:hint="eastAsia"/>
        </w:rPr>
        <w:br/>
      </w:r>
      <w:r>
        <w:rPr>
          <w:rFonts w:hint="eastAsia"/>
        </w:rPr>
        <w:t>　　三、上半年商业银行发行理财产品情况</w:t>
      </w:r>
      <w:r>
        <w:rPr>
          <w:rFonts w:hint="eastAsia"/>
        </w:rPr>
        <w:br/>
      </w:r>
      <w:r>
        <w:rPr>
          <w:rFonts w:hint="eastAsia"/>
        </w:rPr>
        <w:t>　　（一）商业银行理财市场数据概况</w:t>
      </w:r>
      <w:r>
        <w:rPr>
          <w:rFonts w:hint="eastAsia"/>
        </w:rPr>
        <w:br/>
      </w:r>
      <w:r>
        <w:rPr>
          <w:rFonts w:hint="eastAsia"/>
        </w:rPr>
        <w:t>　　（二）各类商业银行发行规模</w:t>
      </w:r>
      <w:r>
        <w:rPr>
          <w:rFonts w:hint="eastAsia"/>
        </w:rPr>
        <w:br/>
      </w:r>
      <w:r>
        <w:rPr>
          <w:rFonts w:hint="eastAsia"/>
        </w:rPr>
        <w:t>　　（三）收益类型与产品期限分布</w:t>
      </w:r>
      <w:r>
        <w:rPr>
          <w:rFonts w:hint="eastAsia"/>
        </w:rPr>
        <w:br/>
      </w:r>
      <w:r>
        <w:rPr>
          <w:rFonts w:hint="eastAsia"/>
        </w:rPr>
        <w:t>　　第三章 根据中报分析商业银行理财业务发展状况</w:t>
      </w:r>
      <w:r>
        <w:rPr>
          <w:rFonts w:hint="eastAsia"/>
        </w:rPr>
        <w:br/>
      </w:r>
      <w:r>
        <w:rPr>
          <w:rFonts w:hint="eastAsia"/>
        </w:rPr>
        <w:t>　　一、商业银行理财业务中报数据</w:t>
      </w:r>
      <w:r>
        <w:rPr>
          <w:rFonts w:hint="eastAsia"/>
        </w:rPr>
        <w:br/>
      </w:r>
      <w:r>
        <w:rPr>
          <w:rFonts w:hint="eastAsia"/>
        </w:rPr>
        <w:t>　　（一）国有银行</w:t>
      </w:r>
      <w:r>
        <w:rPr>
          <w:rFonts w:hint="eastAsia"/>
        </w:rPr>
        <w:br/>
      </w:r>
      <w:r>
        <w:rPr>
          <w:rFonts w:hint="eastAsia"/>
        </w:rPr>
        <w:t>　　（二）股份制银行</w:t>
      </w:r>
      <w:r>
        <w:rPr>
          <w:rFonts w:hint="eastAsia"/>
        </w:rPr>
        <w:br/>
      </w:r>
      <w:r>
        <w:rPr>
          <w:rFonts w:hint="eastAsia"/>
        </w:rPr>
        <w:t>　　（三）城市商业银行</w:t>
      </w:r>
      <w:r>
        <w:rPr>
          <w:rFonts w:hint="eastAsia"/>
        </w:rPr>
        <w:br/>
      </w:r>
      <w:r>
        <w:rPr>
          <w:rFonts w:hint="eastAsia"/>
        </w:rPr>
        <w:t>　　二、上市银行理财业务特征</w:t>
      </w:r>
      <w:r>
        <w:rPr>
          <w:rFonts w:hint="eastAsia"/>
        </w:rPr>
        <w:br/>
      </w:r>
      <w:r>
        <w:rPr>
          <w:rFonts w:hint="eastAsia"/>
        </w:rPr>
        <w:t>　　（一）银行利润增速放缓</w:t>
      </w:r>
      <w:r>
        <w:rPr>
          <w:rFonts w:hint="eastAsia"/>
        </w:rPr>
        <w:br/>
      </w:r>
      <w:r>
        <w:rPr>
          <w:rFonts w:hint="eastAsia"/>
        </w:rPr>
        <w:t>　　（二）非息净收入接轨国际</w:t>
      </w:r>
      <w:r>
        <w:rPr>
          <w:rFonts w:hint="eastAsia"/>
        </w:rPr>
        <w:br/>
      </w:r>
      <w:r>
        <w:rPr>
          <w:rFonts w:hint="eastAsia"/>
        </w:rPr>
        <w:t>　　（三）手续费收入猛增</w:t>
      </w:r>
      <w:r>
        <w:rPr>
          <w:rFonts w:hint="eastAsia"/>
        </w:rPr>
        <w:br/>
      </w:r>
      <w:r>
        <w:rPr>
          <w:rFonts w:hint="eastAsia"/>
        </w:rPr>
        <w:t>　　三、上市银行理财业务的发展策略</w:t>
      </w:r>
      <w:r>
        <w:rPr>
          <w:rFonts w:hint="eastAsia"/>
        </w:rPr>
        <w:br/>
      </w:r>
      <w:r>
        <w:rPr>
          <w:rFonts w:hint="eastAsia"/>
        </w:rPr>
        <w:t>　　（一）不断完善理财业务结构</w:t>
      </w:r>
      <w:r>
        <w:rPr>
          <w:rFonts w:hint="eastAsia"/>
        </w:rPr>
        <w:br/>
      </w:r>
      <w:r>
        <w:rPr>
          <w:rFonts w:hint="eastAsia"/>
        </w:rPr>
        <w:t>　　（二）提升网点理财服务功能</w:t>
      </w:r>
      <w:r>
        <w:rPr>
          <w:rFonts w:hint="eastAsia"/>
        </w:rPr>
        <w:br/>
      </w:r>
      <w:r>
        <w:rPr>
          <w:rFonts w:hint="eastAsia"/>
        </w:rPr>
        <w:t>　　（三）深化调整银行经营转型</w:t>
      </w:r>
      <w:r>
        <w:rPr>
          <w:rFonts w:hint="eastAsia"/>
        </w:rPr>
        <w:br/>
      </w:r>
      <w:r>
        <w:rPr>
          <w:rFonts w:hint="eastAsia"/>
        </w:rPr>
        <w:t>　　第四章 根据中报分析商业银行私人银行业务发展状况</w:t>
      </w:r>
      <w:r>
        <w:rPr>
          <w:rFonts w:hint="eastAsia"/>
        </w:rPr>
        <w:br/>
      </w:r>
      <w:r>
        <w:rPr>
          <w:rFonts w:hint="eastAsia"/>
        </w:rPr>
        <w:t>　　一、商业银行私人银行业务中报数据</w:t>
      </w:r>
      <w:r>
        <w:rPr>
          <w:rFonts w:hint="eastAsia"/>
        </w:rPr>
        <w:br/>
      </w:r>
      <w:r>
        <w:rPr>
          <w:rFonts w:hint="eastAsia"/>
        </w:rPr>
        <w:t>　　（一）国有银行</w:t>
      </w:r>
      <w:r>
        <w:rPr>
          <w:rFonts w:hint="eastAsia"/>
        </w:rPr>
        <w:br/>
      </w:r>
      <w:r>
        <w:rPr>
          <w:rFonts w:hint="eastAsia"/>
        </w:rPr>
        <w:t>　　（二）股份制银行</w:t>
      </w:r>
      <w:r>
        <w:rPr>
          <w:rFonts w:hint="eastAsia"/>
        </w:rPr>
        <w:br/>
      </w:r>
      <w:r>
        <w:rPr>
          <w:rFonts w:hint="eastAsia"/>
        </w:rPr>
        <w:t>　　（三）城市商业银行</w:t>
      </w:r>
      <w:r>
        <w:rPr>
          <w:rFonts w:hint="eastAsia"/>
        </w:rPr>
        <w:br/>
      </w:r>
      <w:r>
        <w:rPr>
          <w:rFonts w:hint="eastAsia"/>
        </w:rPr>
        <w:t>　　二、上市银行私人银行业务特征</w:t>
      </w:r>
      <w:r>
        <w:rPr>
          <w:rFonts w:hint="eastAsia"/>
        </w:rPr>
        <w:br/>
      </w:r>
      <w:r>
        <w:rPr>
          <w:rFonts w:hint="eastAsia"/>
        </w:rPr>
        <w:t>　　（一）私人银行客户数量增多</w:t>
      </w:r>
      <w:r>
        <w:rPr>
          <w:rFonts w:hint="eastAsia"/>
        </w:rPr>
        <w:br/>
      </w:r>
      <w:r>
        <w:rPr>
          <w:rFonts w:hint="eastAsia"/>
        </w:rPr>
        <w:t>　　（二）管理资产总量增加</w:t>
      </w:r>
      <w:r>
        <w:rPr>
          <w:rFonts w:hint="eastAsia"/>
        </w:rPr>
        <w:br/>
      </w:r>
      <w:r>
        <w:rPr>
          <w:rFonts w:hint="eastAsia"/>
        </w:rPr>
        <w:t>　　三、上市银行私人银行业务的发展策略</w:t>
      </w:r>
      <w:r>
        <w:rPr>
          <w:rFonts w:hint="eastAsia"/>
        </w:rPr>
        <w:br/>
      </w:r>
      <w:r>
        <w:rPr>
          <w:rFonts w:hint="eastAsia"/>
        </w:rPr>
        <w:t>　　（一）分层高净值客户，实行精细化管理</w:t>
      </w:r>
      <w:r>
        <w:rPr>
          <w:rFonts w:hint="eastAsia"/>
        </w:rPr>
        <w:br/>
      </w:r>
      <w:r>
        <w:rPr>
          <w:rFonts w:hint="eastAsia"/>
        </w:rPr>
        <w:t>　　（二）以私人银行为渠道，建立资源整合平台</w:t>
      </w:r>
      <w:r>
        <w:rPr>
          <w:rFonts w:hint="eastAsia"/>
        </w:rPr>
        <w:br/>
      </w:r>
      <w:r>
        <w:rPr>
          <w:rFonts w:hint="eastAsia"/>
        </w:rPr>
        <w:t>　　第五章 根据中报分析商业银行贵金属业务发展状况</w:t>
      </w:r>
      <w:r>
        <w:rPr>
          <w:rFonts w:hint="eastAsia"/>
        </w:rPr>
        <w:br/>
      </w:r>
      <w:r>
        <w:rPr>
          <w:rFonts w:hint="eastAsia"/>
        </w:rPr>
        <w:t>　　一、商业银行贵金属业务中报数据</w:t>
      </w:r>
      <w:r>
        <w:rPr>
          <w:rFonts w:hint="eastAsia"/>
        </w:rPr>
        <w:br/>
      </w:r>
      <w:r>
        <w:rPr>
          <w:rFonts w:hint="eastAsia"/>
        </w:rPr>
        <w:t>　　（一）国有银行</w:t>
      </w:r>
      <w:r>
        <w:rPr>
          <w:rFonts w:hint="eastAsia"/>
        </w:rPr>
        <w:br/>
      </w:r>
      <w:r>
        <w:rPr>
          <w:rFonts w:hint="eastAsia"/>
        </w:rPr>
        <w:t>　　（二）股份制银行</w:t>
      </w:r>
      <w:r>
        <w:rPr>
          <w:rFonts w:hint="eastAsia"/>
        </w:rPr>
        <w:br/>
      </w:r>
      <w:r>
        <w:rPr>
          <w:rFonts w:hint="eastAsia"/>
        </w:rPr>
        <w:t>　　（三）城市商业银行</w:t>
      </w:r>
      <w:r>
        <w:rPr>
          <w:rFonts w:hint="eastAsia"/>
        </w:rPr>
        <w:br/>
      </w:r>
      <w:r>
        <w:rPr>
          <w:rFonts w:hint="eastAsia"/>
        </w:rPr>
        <w:t>　　二、上市银行贵金属业务特征</w:t>
      </w:r>
      <w:r>
        <w:rPr>
          <w:rFonts w:hint="eastAsia"/>
        </w:rPr>
        <w:br/>
      </w:r>
      <w:r>
        <w:rPr>
          <w:rFonts w:hint="eastAsia"/>
        </w:rPr>
        <w:t>　　（一）贵金属场内交易量增多</w:t>
      </w:r>
      <w:r>
        <w:rPr>
          <w:rFonts w:hint="eastAsia"/>
        </w:rPr>
        <w:br/>
      </w:r>
      <w:r>
        <w:rPr>
          <w:rFonts w:hint="eastAsia"/>
        </w:rPr>
        <w:t>　　（二）黄金延期交易量增多</w:t>
      </w:r>
      <w:r>
        <w:rPr>
          <w:rFonts w:hint="eastAsia"/>
        </w:rPr>
        <w:br/>
      </w:r>
      <w:r>
        <w:rPr>
          <w:rFonts w:hint="eastAsia"/>
        </w:rPr>
        <w:t>　　三、上市银行贵金属业务发展策略</w:t>
      </w:r>
      <w:r>
        <w:rPr>
          <w:rFonts w:hint="eastAsia"/>
        </w:rPr>
        <w:br/>
      </w:r>
      <w:r>
        <w:rPr>
          <w:rFonts w:hint="eastAsia"/>
        </w:rPr>
        <w:t>　　（一）充分发挥渠道优势</w:t>
      </w:r>
      <w:r>
        <w:rPr>
          <w:rFonts w:hint="eastAsia"/>
        </w:rPr>
        <w:br/>
      </w:r>
      <w:r>
        <w:rPr>
          <w:rFonts w:hint="eastAsia"/>
        </w:rPr>
        <w:t>　　（二）充分发挥客户优势</w:t>
      </w:r>
      <w:r>
        <w:rPr>
          <w:rFonts w:hint="eastAsia"/>
        </w:rPr>
        <w:br/>
      </w:r>
      <w:r>
        <w:rPr>
          <w:rFonts w:hint="eastAsia"/>
        </w:rPr>
        <w:t>　　第六章 中⋅智⋅林⋅济研：关于2024年银行理财形势预测分析与展望</w:t>
      </w:r>
      <w:r>
        <w:rPr>
          <w:rFonts w:hint="eastAsia"/>
        </w:rPr>
        <w:br/>
      </w:r>
      <w:r>
        <w:rPr>
          <w:rFonts w:hint="eastAsia"/>
        </w:rPr>
        <w:t>　　一、银行理财或将告别固定保本</w:t>
      </w:r>
      <w:r>
        <w:rPr>
          <w:rFonts w:hint="eastAsia"/>
        </w:rPr>
        <w:br/>
      </w:r>
      <w:r>
        <w:rPr>
          <w:rFonts w:hint="eastAsia"/>
        </w:rPr>
        <w:t>　　二、房地产信托仍是高危地带</w:t>
      </w:r>
      <w:r>
        <w:rPr>
          <w:rFonts w:hint="eastAsia"/>
        </w:rPr>
        <w:br/>
      </w:r>
      <w:r>
        <w:rPr>
          <w:rFonts w:hint="eastAsia"/>
        </w:rPr>
        <w:t>　　三、新政或推动理财基金化进程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0aa6cb9c94579" w:history="1">
        <w:r>
          <w:rPr>
            <w:rStyle w:val="Hyperlink"/>
          </w:rPr>
          <w:t>中国商业银行理财市场调研与行业前景预测报告（2025年版）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0aa6cb9c94579" w:history="1">
        <w:r>
          <w:rPr>
            <w:rStyle w:val="Hyperlink"/>
          </w:rPr>
          <w:t>https://www.20087.com/2/A9/ShangYeYinHangLiCaiShiChangDiaoYan.html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热点：理财服务、银行理财业务监督管理、投资理财、哪家银行理财收益高又安全、银行理财产品有哪些、信银理财、理财签约可以关闭吗、银行理财产品、适合老年人的理财产品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578dc022046f2" w:history="1">
      <w:r>
        <w:rPr>
          <w:rStyle w:val="Hyperlink"/>
        </w:rPr>
        <w:t>中国商业银行理财市场调研与行业前景预测报告（2025年版）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ShangYeYinHangLiCaiShiChangDiaoYan.html" TargetMode="External" Id="R3db0aa6cb9c9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ShangYeYinHangLiCaiShiChangDiaoYan.html" TargetMode="External" Id="Rf89578dc0220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2024-08-29T04:43:00Z</dcterms:created>
  <dcterms:modified xsi:type="dcterms:W3CDTF">2024-08-29T05:43:00Z</dcterms:modified>
  <dc:subject>中国商业银行理财市场调研与行业前景预测报告（2025年版）</dc:subject>
  <dc:title>中国商业银行理财市场调研与行业前景预测报告（2025年版）</dc:title>
  <cp:keywords>中国商业银行理财市场调研与行业前景预测报告（2025年版）</cp:keywords>
  <dc:description>中国商业银行理财市场调研与行业前景预测报告（2025年版）</dc:description>
</cp:coreProperties>
</file>