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c99ac5da4783" w:history="1">
              <w:r>
                <w:rPr>
                  <w:rStyle w:val="Hyperlink"/>
                </w:rPr>
                <w:t>2025-2031年中国煤矿机械发展现状与趋势分析报告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c99ac5da4783" w:history="1">
              <w:r>
                <w:rPr>
                  <w:rStyle w:val="Hyperlink"/>
                </w:rPr>
                <w:t>2025-2031年中国煤矿机械发展现状与趋势分析报告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ac99ac5da4783" w:history="1">
                <w:r>
                  <w:rPr>
                    <w:rStyle w:val="Hyperlink"/>
                  </w:rPr>
                  <w:t>https://www.20087.com/2/89/MeiKuangJiXieHangYeQianJingQuShi.html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在经历了多年的发展后，已形成较为完整的产业链，涵盖采掘、运输、洗选等多个环节的机械设备。近年来，随着国家对安全生产和环境保护要求的提高，煤矿机械化、自动化、智能化转型步伐加快。智能化采煤装备、远程监控系统和无人采矿技术的应用显著提高了开采效率和安全性，减少了人力成本和环境风险。</w:t>
      </w:r>
      <w:r>
        <w:rPr>
          <w:rFonts w:hint="eastAsia"/>
        </w:rPr>
        <w:br/>
      </w:r>
      <w:r>
        <w:rPr>
          <w:rFonts w:hint="eastAsia"/>
        </w:rPr>
        <w:t>　　未来，煤矿机械行业的发展趋势将聚焦于深度智能化和绿色低碳。一方面，通过集成大数据、云计算、人工智能等先进技术，推动煤矿作业的全链条智能化升级，实现精准开采、智能调度和高效运维。另一方面，响应全球碳中和目标，开发低能耗、低排放的煤矿机械，以及促进废弃矿井的生态修复技术，将是行业的重要发展方向。此外，国际合作与技术引进，将有助于加速我国煤矿机械行业的技术创新和国际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c99ac5da4783" w:history="1">
        <w:r>
          <w:rPr>
            <w:rStyle w:val="Hyperlink"/>
          </w:rPr>
          <w:t>2025-2031年中国煤矿机械发展现状与趋势分析报告</w:t>
        </w:r>
      </w:hyperlink>
      <w:r>
        <w:rPr>
          <w:rFonts w:hint="eastAsia"/>
        </w:rPr>
        <w:t>》基于国家统计局及相关协会的详实数据，结合长期监测的一手资料，全面分析了煤矿机械行业的市场规模、需求变化、产业链动态及区域发展格局。报告重点解读了煤矿机械行业竞争态势与重点企业的市场表现，并通过科学研判行业趋势与前景，揭示了煤矿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煤矿机械行业界定及应用</w:t>
      </w:r>
      <w:r>
        <w:rPr>
          <w:rFonts w:hint="eastAsia"/>
        </w:rPr>
        <w:br/>
      </w:r>
      <w:r>
        <w:rPr>
          <w:rFonts w:hint="eastAsia"/>
        </w:rPr>
        <w:t>　　第一节 煤矿机械行业定义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煤矿机械主要应用领域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2024-2025年全球煤矿机械行业发展状况分析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2024-2025年全球煤矿机械行业运行概况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2019-2024年全球煤矿机械行业市场规模分析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全球主要地区煤矿机械行业运行情况分析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2025-2031年全球煤矿机械行业发展趋势预测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煤矿机械行业相关发展规划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2024-2025年中国煤矿机械行业现状调研分析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中国煤矿机械行业发展现状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一、2024-2025年煤矿机械行业品牌发展现状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二、2024-2025年煤矿机械行业需求市场现状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三、2024-2025年煤矿机械市场需求层次分析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四、2024-2025年中国煤矿机械市场走向分析</w:t>
      </w:r>
      <w:r>
        <w:rPr>
          <w:rFonts w:hint="eastAsia"/>
        </w:rPr>
        <w:br/>
      </w:r>
      <w:r>
        <w:rPr>
          <w:rFonts w:hint="eastAsia"/>
        </w:rPr>
        <w:t>　　第二节 中国煤矿机械产品技术分析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一、2024-2025年煤矿机械产品技术变化特点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二、2024-2025年煤矿机械产品市场的新技术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三、2024-2025年煤矿机械产品市场现状分析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中国煤矿机械行业存在的问题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一、2024-2025年煤矿机械产品市场存在的主要问题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二、2024-2025年国内煤矿机械产品市场的三大瓶颈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三、2024-2025年煤矿机械产品市场遭遇的规模难题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对中国煤矿机械市场的分析及思考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一、煤矿机械市场特点</w:t>
      </w:r>
      <w:r>
        <w:rPr>
          <w:rFonts w:hint="eastAsia"/>
        </w:rPr>
        <w:br/>
      </w:r>
      <w:r>
        <w:rPr>
          <w:rFonts w:hint="eastAsia"/>
        </w:rPr>
        <w:t>　　　　二、煤矿机械市场分析</w:t>
      </w:r>
      <w:r>
        <w:rPr>
          <w:rFonts w:hint="eastAsia"/>
        </w:rPr>
        <w:br/>
      </w:r>
      <w:r>
        <w:rPr>
          <w:rFonts w:hint="eastAsia"/>
        </w:rPr>
        <w:t>　　　　三、煤矿机械市场变化的方向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四、中国煤矿机械行业发展的新思路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五、对中国煤矿机械行业发展的思考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2024-2025年中国煤矿机械市场现状分析</w:t>
      </w:r>
      <w:r>
        <w:rPr>
          <w:rFonts w:hint="eastAsia"/>
        </w:rPr>
        <w:br/>
      </w:r>
      <w:r>
        <w:rPr>
          <w:rFonts w:hint="eastAsia"/>
        </w:rPr>
        <w:t>　　第二节 中国煤矿机械行业产量情况分析及预测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一、煤矿机械总体产能规模</w:t>
      </w:r>
      <w:r>
        <w:rPr>
          <w:rFonts w:hint="eastAsia"/>
        </w:rPr>
        <w:br/>
      </w:r>
      <w:r>
        <w:rPr>
          <w:rFonts w:hint="eastAsia"/>
        </w:rPr>
        <w:t>　　　　二、煤矿机械生产区域分布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三、2019-2024年中国煤矿机械产量统计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四、2025-2031年中国煤矿机械产量预测</w:t>
      </w:r>
      <w:r>
        <w:rPr>
          <w:rFonts w:hint="eastAsia"/>
        </w:rPr>
        <w:br/>
      </w:r>
      <w:r>
        <w:rPr>
          <w:rFonts w:hint="eastAsia"/>
        </w:rPr>
        <w:t>　　第三节 中国煤矿机械市场需求分析及预测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中国煤矿机械价格趋势分析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中国煤矿机械进出口分析</w:t>
      </w:r>
      <w:r>
        <w:rPr>
          <w:rFonts w:hint="eastAsia"/>
        </w:rPr>
        <w:br/>
      </w:r>
      <w:r>
        <w:rPr>
          <w:rFonts w:hint="eastAsia"/>
        </w:rPr>
        <w:t>　　第一节 煤矿机械进口情况分析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煤矿机械出口情况分析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影响煤矿机械进出口因素分析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2019-2024年中国煤矿机械行业规模情况分析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2024-2025年煤矿机械行业细分产品调研</w:t>
      </w:r>
      <w:r>
        <w:rPr>
          <w:rFonts w:hint="eastAsia"/>
        </w:rPr>
        <w:br/>
      </w:r>
      <w:r>
        <w:rPr>
          <w:rFonts w:hint="eastAsia"/>
        </w:rPr>
        <w:t>　　第一节 煤矿机械细分产品结构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2024-2025年煤矿机械行业上下游发展情况分析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煤矿机械行业上游产业发展分析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煤矿机械行业下游产业发展分析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2024-2025年煤矿机械行业重点区域市场结构调研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**地区煤矿机械市场容量分析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**地区煤矿机械市场容量分析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**地区煤矿机械市场容量分析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**地区煤矿机械市场容量分析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**地区煤矿机械市场容量分析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2024-2025年煤矿机械行业企业经营策略研究分析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煤矿机械企业多样化经营策略分析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一、煤矿机械企业多样化经营情况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二、现行煤矿机械行业多样化经营的方向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大型煤矿机械企业集团未来发展策略分析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对中小煤矿机械企业生产经营的建议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2024-2025年煤矿机械行业前景及投资风险预警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2025年煤矿机械市场前景分析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2025年煤矿机械行业发展趋势预测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影响煤矿机械行业发展的主要因素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四、2025年中国煤矿机械行业发展面临的挑战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五、2025年中国煤矿机械行业发展面临的机遇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煤矿机械行业投资风险预警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一、煤矿机械行业市场风险预测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二、煤矿机械行业政策风险预测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三、煤矿机械行业经营风险预测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四、煤矿机械行业技术风险预测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五、煤矿机械行业竞争风险预测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六、煤矿机械行业其他风险预测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2025-2031年煤矿机械投资建议</w:t>
      </w:r>
      <w:r>
        <w:rPr>
          <w:rFonts w:hint="eastAsia"/>
        </w:rPr>
        <w:br/>
      </w:r>
      <w:r>
        <w:rPr>
          <w:rFonts w:hint="eastAsia"/>
        </w:rPr>
        <w:t>　　第一节 2024-2025年煤矿机械行业投资环境分析</w:t>
      </w:r>
      <w:r>
        <w:rPr>
          <w:rFonts w:hint="eastAsia"/>
        </w:rPr>
        <w:br/>
      </w:r>
      <w:r>
        <w:rPr>
          <w:rFonts w:hint="eastAsia"/>
        </w:rPr>
        <w:t>　　第二节 煤矿机械行业投资进入壁垒分析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煤矿机械行业历程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2025年中国煤矿机械市场前景分析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c99ac5da4783" w:history="1">
        <w:r>
          <w:rPr>
            <w:rStyle w:val="Hyperlink"/>
          </w:rPr>
          <w:t>2025-2031年中国煤矿机械发展现状与趋势分析报告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ac99ac5da4783" w:history="1">
        <w:r>
          <w:rPr>
            <w:rStyle w:val="Hyperlink"/>
          </w:rPr>
          <w:t>https://www.20087.com/2/89/MeiKuangJiXieHangYeQianJingQuShi.html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7cf4af3e342e4" w:history="1">
      <w:r>
        <w:rPr>
          <w:rStyle w:val="Hyperlink"/>
        </w:rPr>
        <w:t>2025-2031年中国煤矿机械发展现状与趋势分析报告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KuangJiXieHangYeQianJingQuShi.html" TargetMode="External" Id="R5d3ac99ac5da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KuangJiXieHangYeQianJingQuShi.html" TargetMode="External" Id="R9067cf4af3e3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2024-05-20T06:20:00Z</dcterms:created>
  <dcterms:modified xsi:type="dcterms:W3CDTF">2024-05-20T07:20:00Z</dcterms:modified>
  <dc:subject>2025-2031年中国煤矿机械发展现状与趋势分析报告</dc:subject>
  <dc:title>2025-2031年中国煤矿机械发展现状与趋势分析报告</dc:title>
  <cp:keywords>2025-2031年中国煤矿机械发展现状与趋势分析报告</cp:keywords>
  <dc:description>2025-2031年中国煤矿机械发展现状与趋势分析报告</dc:description>
</cp:coreProperties>
</file>